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E3618" w14:paraId="330FD144" w14:textId="77777777">
        <w:tc>
          <w:tcPr>
            <w:tcW w:w="509" w:type="dxa"/>
          </w:tcPr>
          <w:p w14:paraId="330FD142" w14:textId="77777777" w:rsidR="002E3618" w:rsidRDefault="00B963AF">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30FD143" w14:textId="77777777" w:rsidR="002E3618" w:rsidRDefault="00B963AF">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2E3618" w14:paraId="330FD149" w14:textId="77777777">
        <w:tc>
          <w:tcPr>
            <w:tcW w:w="509" w:type="dxa"/>
          </w:tcPr>
          <w:p w14:paraId="330FD145" w14:textId="77777777" w:rsidR="002E3618" w:rsidRDefault="00B963AF">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E3618" w14:paraId="330FD147" w14:textId="77777777">
              <w:trPr>
                <w:trHeight w:hRule="exact" w:val="1021"/>
              </w:trPr>
              <w:tc>
                <w:tcPr>
                  <w:tcW w:w="9242" w:type="dxa"/>
                  <w:vAlign w:val="center"/>
                </w:tcPr>
                <w:p w14:paraId="330FD146" w14:textId="77777777" w:rsidR="002E3618" w:rsidRDefault="00B963AF" w:rsidP="00B67C67">
                  <w:pPr>
                    <w:pStyle w:val="afffff1"/>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330FD148" w14:textId="77777777" w:rsidR="002E3618" w:rsidRDefault="00B963AF">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330FD14A" w14:textId="77777777" w:rsidR="002E3618" w:rsidRDefault="00B963AF">
      <w:pPr>
        <w:pStyle w:val="afffff2"/>
        <w:framePr w:w="9639" w:h="1441" w:hRule="exact" w:hSpace="181" w:vSpace="181" w:wrap="around" w:hAnchor="page" w:x="1305" w:y="1447"/>
        <w:rPr>
          <w:rFonts w:ascii="黑体" w:eastAsia="黑体" w:hAnsi="黑体" w:hint="eastAsia"/>
          <w:b w:val="0"/>
          <w:bCs w:val="0"/>
          <w:w w:val="100"/>
          <w:sz w:val="72"/>
          <w:szCs w:val="72"/>
        </w:rPr>
      </w:pPr>
      <w:bookmarkStart w:id="2" w:name="_Hlk26473981"/>
      <w:r>
        <w:rPr>
          <w:rFonts w:ascii="黑体" w:eastAsia="黑体" w:hint="eastAsia"/>
          <w:b w:val="0"/>
          <w:w w:val="100"/>
          <w:sz w:val="72"/>
          <w:szCs w:val="72"/>
        </w:rPr>
        <w:t>团体</w:t>
      </w:r>
      <w:r>
        <w:rPr>
          <w:rFonts w:ascii="黑体" w:eastAsia="黑体" w:hAnsi="黑体" w:hint="eastAsia"/>
          <w:b w:val="0"/>
          <w:bCs w:val="0"/>
          <w:w w:val="100"/>
          <w:sz w:val="72"/>
          <w:szCs w:val="72"/>
        </w:rPr>
        <w:t>标准</w:t>
      </w:r>
    </w:p>
    <w:bookmarkEnd w:id="2"/>
    <w:p w14:paraId="330FD14B" w14:textId="77777777" w:rsidR="002E3618" w:rsidRPr="00FD147D" w:rsidRDefault="00B963AF">
      <w:pPr>
        <w:pStyle w:val="affffffffff4"/>
        <w:framePr w:wrap="auto"/>
        <w:rPr>
          <w:lang w:val="de-CH"/>
        </w:rPr>
      </w:pPr>
      <w:r w:rsidRPr="00FD147D">
        <w:rPr>
          <w:lang w:val="de-CH"/>
        </w:rPr>
        <w:t>T/</w:t>
      </w:r>
      <w:r>
        <w:fldChar w:fldCharType="begin">
          <w:ffData>
            <w:name w:val="文字1"/>
            <w:enabled/>
            <w:calcOnExit w:val="0"/>
            <w:textInput>
              <w:default w:val="XXX"/>
            </w:textInput>
          </w:ffData>
        </w:fldChar>
      </w:r>
      <w:bookmarkStart w:id="3" w:name="文字1"/>
      <w:r w:rsidRPr="00FD147D">
        <w:rPr>
          <w:lang w:val="de-CH"/>
        </w:rPr>
        <w:instrText xml:space="preserve"> FORMTEXT </w:instrText>
      </w:r>
      <w:r>
        <w:fldChar w:fldCharType="separate"/>
      </w:r>
      <w:r w:rsidRPr="00FD147D">
        <w:rPr>
          <w:lang w:val="de-CH"/>
        </w:rPr>
        <w:t>XXX</w:t>
      </w:r>
      <w:r>
        <w:fldChar w:fldCharType="end"/>
      </w:r>
      <w:bookmarkEnd w:id="3"/>
      <w:r w:rsidRPr="00FD147D">
        <w:rPr>
          <w:lang w:val="de-CH"/>
        </w:rPr>
        <w:t xml:space="preserve"> </w:t>
      </w:r>
      <w:r>
        <w:fldChar w:fldCharType="begin">
          <w:ffData>
            <w:name w:val="NSTD_CODE_F"/>
            <w:enabled/>
            <w:calcOnExit w:val="0"/>
            <w:textInput>
              <w:default w:val="XXXX"/>
            </w:textInput>
          </w:ffData>
        </w:fldChar>
      </w:r>
      <w:bookmarkStart w:id="4" w:name="NSTD_CODE_F"/>
      <w:r w:rsidRPr="00FD147D">
        <w:rPr>
          <w:lang w:val="de-CH"/>
        </w:rPr>
        <w:instrText xml:space="preserve"> FORMTEXT </w:instrText>
      </w:r>
      <w:r>
        <w:fldChar w:fldCharType="separate"/>
      </w:r>
      <w:r w:rsidRPr="00FD147D">
        <w:rPr>
          <w:lang w:val="de-CH"/>
        </w:rPr>
        <w:t>XXXX</w:t>
      </w:r>
      <w:r>
        <w:fldChar w:fldCharType="end"/>
      </w:r>
      <w:bookmarkEnd w:id="4"/>
      <w:r w:rsidRPr="00FD147D">
        <w:rPr>
          <w:rFonts w:hAnsi="黑体"/>
          <w:lang w:val="de-CH"/>
        </w:rPr>
        <w:t>—</w:t>
      </w:r>
      <w:r>
        <w:fldChar w:fldCharType="begin">
          <w:ffData>
            <w:name w:val="NSTD_CODE_B"/>
            <w:enabled/>
            <w:calcOnExit w:val="0"/>
            <w:textInput>
              <w:default w:val="XXXX"/>
            </w:textInput>
          </w:ffData>
        </w:fldChar>
      </w:r>
      <w:bookmarkStart w:id="5" w:name="NSTD_CODE_B"/>
      <w:r w:rsidRPr="00FD147D">
        <w:rPr>
          <w:lang w:val="de-CH"/>
        </w:rPr>
        <w:instrText xml:space="preserve"> FORMTEXT </w:instrText>
      </w:r>
      <w:r>
        <w:fldChar w:fldCharType="separate"/>
      </w:r>
      <w:r w:rsidRPr="00FD147D">
        <w:rPr>
          <w:lang w:val="de-CH"/>
        </w:rPr>
        <w:t>XXXX</w:t>
      </w:r>
      <w:r>
        <w:fldChar w:fldCharType="end"/>
      </w:r>
      <w:bookmarkEnd w:id="5"/>
    </w:p>
    <w:p w14:paraId="330FD14C" w14:textId="77777777" w:rsidR="002E3618" w:rsidRPr="00FD147D" w:rsidRDefault="00B963AF">
      <w:pPr>
        <w:pStyle w:val="affffffffff5"/>
        <w:framePr w:wrap="auto"/>
        <w:rPr>
          <w:rFonts w:hAnsi="黑体" w:hint="eastAsia"/>
          <w:lang w:val="de-CH"/>
        </w:rPr>
      </w:pPr>
      <w:r>
        <w:rPr>
          <w:rFonts w:hAnsi="黑体"/>
        </w:rPr>
        <w:fldChar w:fldCharType="begin">
          <w:ffData>
            <w:name w:val="OSTD_CODE"/>
            <w:enabled/>
            <w:calcOnExit w:val="0"/>
            <w:textInput/>
          </w:ffData>
        </w:fldChar>
      </w:r>
      <w:bookmarkStart w:id="6" w:name="OSTD_CODE"/>
      <w:r w:rsidRPr="00FD147D">
        <w:rPr>
          <w:rFonts w:hAnsi="黑体"/>
          <w:lang w:val="de-CH"/>
        </w:rPr>
        <w:instrText xml:space="preserve"> FORMTEXT </w:instrText>
      </w:r>
      <w:r>
        <w:rPr>
          <w:rFonts w:hAnsi="黑体"/>
        </w:rPr>
      </w:r>
      <w:r>
        <w:rPr>
          <w:rFonts w:hAnsi="黑体"/>
        </w:rPr>
        <w:fldChar w:fldCharType="separate"/>
      </w:r>
      <w:r w:rsidRPr="00FD147D">
        <w:rPr>
          <w:rFonts w:hAnsi="黑体"/>
          <w:lang w:val="de-CH"/>
        </w:rPr>
        <w:t>     </w:t>
      </w:r>
      <w:r>
        <w:rPr>
          <w:rFonts w:hAnsi="黑体"/>
        </w:rPr>
        <w:fldChar w:fldCharType="end"/>
      </w:r>
      <w:bookmarkEnd w:id="6"/>
    </w:p>
    <w:p w14:paraId="330FD14D" w14:textId="77777777" w:rsidR="002E3618" w:rsidRPr="00FD147D" w:rsidRDefault="00B963AF">
      <w:pPr>
        <w:spacing w:line="240" w:lineRule="auto"/>
        <w:rPr>
          <w:rFonts w:ascii="黑体" w:eastAsia="黑体" w:hAnsi="黑体" w:hint="eastAsia"/>
          <w:kern w:val="0"/>
          <w:sz w:val="10"/>
          <w:szCs w:val="10"/>
          <w:lang w:val="de-CH"/>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30FD480" wp14:editId="330FD48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30FD14E" w14:textId="77777777" w:rsidR="002E3618" w:rsidRPr="00FD147D" w:rsidRDefault="002E3618">
      <w:pPr>
        <w:pStyle w:val="afffff2"/>
        <w:framePr w:w="9639" w:h="6976" w:hRule="exact" w:hSpace="0" w:vSpace="0" w:wrap="around" w:hAnchor="page" w:y="6408"/>
        <w:jc w:val="center"/>
        <w:rPr>
          <w:rFonts w:ascii="黑体" w:eastAsia="黑体" w:hAnsi="黑体" w:hint="eastAsia"/>
          <w:b w:val="0"/>
          <w:bCs w:val="0"/>
          <w:w w:val="100"/>
          <w:lang w:val="de-CH"/>
        </w:rPr>
      </w:pPr>
    </w:p>
    <w:p w14:paraId="330FD14F" w14:textId="77777777" w:rsidR="002E3618" w:rsidRDefault="00B963AF">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电力科研型工程项目施工现场</w:t>
      </w:r>
    </w:p>
    <w:p w14:paraId="330FD150" w14:textId="77777777" w:rsidR="002E3618" w:rsidRDefault="00B963AF">
      <w:pPr>
        <w:pStyle w:val="affffffffff6"/>
        <w:framePr w:h="6974" w:hRule="exact" w:wrap="around" w:x="1419" w:anchorLock="1"/>
        <w:rPr>
          <w:rFonts w:hint="eastAsia"/>
        </w:rPr>
      </w:pPr>
      <w:r>
        <w:rPr>
          <w:rFonts w:hint="eastAsia"/>
        </w:rPr>
        <w:t>安全管理规范</w:t>
      </w:r>
      <w:r>
        <w:fldChar w:fldCharType="end"/>
      </w:r>
      <w:bookmarkEnd w:id="7"/>
    </w:p>
    <w:p w14:paraId="330FD151" w14:textId="77777777" w:rsidR="002E3618" w:rsidRDefault="002E3618">
      <w:pPr>
        <w:framePr w:w="9639" w:h="6974" w:hRule="exact" w:wrap="around" w:vAnchor="page" w:hAnchor="page" w:x="1419" w:y="6408" w:anchorLock="1"/>
        <w:ind w:left="-1418"/>
      </w:pPr>
    </w:p>
    <w:p w14:paraId="330FD152" w14:textId="77777777" w:rsidR="002E3618" w:rsidRDefault="00B963AF">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8"/>
    </w:p>
    <w:p w14:paraId="330FD153" w14:textId="77777777" w:rsidR="002E3618" w:rsidRDefault="002E3618">
      <w:pPr>
        <w:framePr w:w="9639" w:h="6974" w:hRule="exact" w:wrap="around" w:vAnchor="page" w:hAnchor="page" w:x="1419" w:y="6408" w:anchorLock="1"/>
        <w:spacing w:line="760" w:lineRule="exact"/>
        <w:ind w:left="-1418"/>
      </w:pPr>
    </w:p>
    <w:p w14:paraId="330FD154" w14:textId="77777777" w:rsidR="002E3618" w:rsidRDefault="002E3618">
      <w:pPr>
        <w:pStyle w:val="afffffffa"/>
        <w:framePr w:w="9639" w:h="6974" w:hRule="exact" w:wrap="around" w:vAnchor="page" w:hAnchor="page" w:x="1419" w:y="6408" w:anchorLock="1"/>
        <w:textAlignment w:val="bottom"/>
        <w:rPr>
          <w:rFonts w:eastAsia="黑体"/>
          <w:szCs w:val="28"/>
        </w:rPr>
      </w:pPr>
    </w:p>
    <w:p w14:paraId="330FD155" w14:textId="346EBB65" w:rsidR="002E3618" w:rsidRDefault="00B963AF">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330FD156" w14:textId="77777777" w:rsidR="002E3618" w:rsidRDefault="00B963AF">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330FD157" w14:textId="77777777" w:rsidR="002E3618" w:rsidRDefault="00B963AF">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330FD158" w14:textId="77777777" w:rsidR="002E3618" w:rsidRDefault="00B963AF">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330FD159" w14:textId="77777777" w:rsidR="002E3618" w:rsidRDefault="00B963AF">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330FD15A" w14:textId="77777777" w:rsidR="002E3618" w:rsidRDefault="00B963AF">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8"/>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330FD15B" w14:textId="77777777" w:rsidR="002E3618" w:rsidRDefault="00B963AF">
      <w:pPr>
        <w:rPr>
          <w:rFonts w:ascii="宋体" w:hAnsi="宋体" w:hint="eastAsia"/>
          <w:sz w:val="28"/>
          <w:szCs w:val="28"/>
        </w:rPr>
        <w:sectPr w:rsidR="002E361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30FD482" wp14:editId="330FD48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6AE1DC" w14:textId="77777777" w:rsidR="00FD147D" w:rsidRDefault="00FD147D" w:rsidP="00FD147D">
      <w:pPr>
        <w:pStyle w:val="affffffc"/>
        <w:spacing w:after="360"/>
      </w:pPr>
      <w:bookmarkStart w:id="19" w:name="BookMark1"/>
      <w:bookmarkStart w:id="20" w:name="_Toc202864546"/>
      <w:r w:rsidRPr="00FD147D">
        <w:rPr>
          <w:rFonts w:hint="eastAsia"/>
          <w:spacing w:val="320"/>
        </w:rPr>
        <w:lastRenderedPageBreak/>
        <w:t>目</w:t>
      </w:r>
      <w:r>
        <w:rPr>
          <w:rFonts w:hint="eastAsia"/>
        </w:rPr>
        <w:t>次</w:t>
      </w:r>
    </w:p>
    <w:p w14:paraId="3BBBE3D7" w14:textId="4475353C"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r w:rsidRPr="00FD147D">
        <w:rPr>
          <w:rFonts w:ascii="Times New Roman" w:hAnsi="Times New Roman"/>
        </w:rPr>
        <w:fldChar w:fldCharType="begin"/>
      </w:r>
      <w:r w:rsidRPr="00FD147D">
        <w:rPr>
          <w:rFonts w:ascii="Times New Roman" w:hAnsi="Times New Roman"/>
        </w:rPr>
        <w:instrText xml:space="preserve"> TOC \o "1-1" \h </w:instrText>
      </w:r>
      <w:r w:rsidRPr="00FD147D">
        <w:rPr>
          <w:rFonts w:ascii="Times New Roman" w:hAnsi="Times New Roman"/>
        </w:rPr>
        <w:fldChar w:fldCharType="separate"/>
      </w:r>
      <w:hyperlink w:anchor="_Toc205819297" w:history="1">
        <w:r w:rsidRPr="00FD147D">
          <w:rPr>
            <w:rStyle w:val="affffd"/>
            <w:rFonts w:ascii="Times New Roman"/>
            <w:noProof/>
          </w:rPr>
          <w:t>前言</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_Toc205819297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II</w:t>
        </w:r>
        <w:r w:rsidRPr="00FD147D">
          <w:rPr>
            <w:rFonts w:ascii="Times New Roman" w:hAnsi="Times New Roman"/>
            <w:noProof/>
          </w:rPr>
          <w:fldChar w:fldCharType="end"/>
        </w:r>
      </w:hyperlink>
    </w:p>
    <w:p w14:paraId="32208C2B" w14:textId="1EF5F0D5"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298" w:history="1">
        <w:r w:rsidRPr="00FD147D">
          <w:rPr>
            <w:rStyle w:val="affffd"/>
            <w:rFonts w:ascii="Times New Roman"/>
            <w:noProof/>
          </w:rPr>
          <w:t xml:space="preserve">1  </w:t>
        </w:r>
        <w:r w:rsidRPr="00FD147D">
          <w:rPr>
            <w:rStyle w:val="affffd"/>
            <w:rFonts w:ascii="Times New Roman"/>
            <w:noProof/>
          </w:rPr>
          <w:t>范围</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_Toc205819298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w:t>
        </w:r>
        <w:r w:rsidRPr="00FD147D">
          <w:rPr>
            <w:rFonts w:ascii="Times New Roman" w:hAnsi="Times New Roman"/>
            <w:noProof/>
          </w:rPr>
          <w:fldChar w:fldCharType="end"/>
        </w:r>
      </w:hyperlink>
    </w:p>
    <w:p w14:paraId="25AE1807" w14:textId="34A79DEF"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299" w:history="1">
        <w:r w:rsidRPr="00FD147D">
          <w:rPr>
            <w:rStyle w:val="affffd"/>
            <w:rFonts w:ascii="Times New Roman"/>
            <w:noProof/>
          </w:rPr>
          <w:t xml:space="preserve">2  </w:t>
        </w:r>
        <w:r w:rsidRPr="00FD147D">
          <w:rPr>
            <w:rStyle w:val="affffd"/>
            <w:rFonts w:ascii="Times New Roman"/>
            <w:noProof/>
          </w:rPr>
          <w:t>规范性引用文件</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_Toc205819299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w:t>
        </w:r>
        <w:r w:rsidRPr="00FD147D">
          <w:rPr>
            <w:rFonts w:ascii="Times New Roman" w:hAnsi="Times New Roman"/>
            <w:noProof/>
          </w:rPr>
          <w:fldChar w:fldCharType="end"/>
        </w:r>
      </w:hyperlink>
    </w:p>
    <w:p w14:paraId="22DC862F" w14:textId="42CDD14C"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0" w:history="1">
        <w:r w:rsidRPr="00FD147D">
          <w:rPr>
            <w:rStyle w:val="affffd"/>
            <w:rFonts w:ascii="Times New Roman"/>
            <w:noProof/>
          </w:rPr>
          <w:t xml:space="preserve">3  </w:t>
        </w:r>
        <w:r w:rsidRPr="00FD147D">
          <w:rPr>
            <w:rStyle w:val="affffd"/>
            <w:rFonts w:ascii="Times New Roman"/>
            <w:noProof/>
          </w:rPr>
          <w:t>术语和定义</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_Toc205819300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w:t>
        </w:r>
        <w:r w:rsidRPr="00FD147D">
          <w:rPr>
            <w:rFonts w:ascii="Times New Roman" w:hAnsi="Times New Roman"/>
            <w:noProof/>
          </w:rPr>
          <w:fldChar w:fldCharType="end"/>
        </w:r>
      </w:hyperlink>
    </w:p>
    <w:p w14:paraId="0114710D" w14:textId="43FB89F2"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1" w:history="1">
        <w:r w:rsidRPr="00FD147D">
          <w:rPr>
            <w:rStyle w:val="affffd"/>
            <w:rFonts w:ascii="Times New Roman"/>
            <w:noProof/>
          </w:rPr>
          <w:t xml:space="preserve">4  </w:t>
        </w:r>
        <w:r w:rsidRPr="00FD147D">
          <w:rPr>
            <w:rStyle w:val="affffd"/>
            <w:rFonts w:ascii="Times New Roman"/>
            <w:noProof/>
          </w:rPr>
          <w:t>安全组织和职责</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_Toc205819301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w:t>
        </w:r>
        <w:r w:rsidRPr="00FD147D">
          <w:rPr>
            <w:rFonts w:ascii="Times New Roman" w:hAnsi="Times New Roman"/>
            <w:noProof/>
          </w:rPr>
          <w:fldChar w:fldCharType="end"/>
        </w:r>
      </w:hyperlink>
    </w:p>
    <w:p w14:paraId="0841A723" w14:textId="05742EFA"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2" w:history="1">
        <w:r w:rsidRPr="00FD147D">
          <w:rPr>
            <w:rStyle w:val="affffd"/>
            <w:rFonts w:ascii="Times New Roman"/>
            <w:noProof/>
          </w:rPr>
          <w:t xml:space="preserve">5  </w:t>
        </w:r>
        <w:r w:rsidRPr="00FD147D">
          <w:rPr>
            <w:rStyle w:val="affffd"/>
            <w:rFonts w:ascii="Times New Roman"/>
            <w:noProof/>
          </w:rPr>
          <w:t>安全管理要求</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_Toc205819302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4</w:t>
        </w:r>
        <w:r w:rsidRPr="00FD147D">
          <w:rPr>
            <w:rFonts w:ascii="Times New Roman" w:hAnsi="Times New Roman"/>
            <w:noProof/>
          </w:rPr>
          <w:fldChar w:fldCharType="end"/>
        </w:r>
      </w:hyperlink>
    </w:p>
    <w:p w14:paraId="59B5B205" w14:textId="735FF502"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3" w:history="1">
        <w:r w:rsidRPr="00FD147D">
          <w:rPr>
            <w:rStyle w:val="affffd"/>
            <w:rFonts w:ascii="Times New Roman"/>
            <w:noProof/>
          </w:rPr>
          <w:t xml:space="preserve">6  </w:t>
        </w:r>
        <w:r w:rsidRPr="00FD147D">
          <w:rPr>
            <w:rStyle w:val="affffd"/>
            <w:rFonts w:ascii="Times New Roman"/>
            <w:noProof/>
          </w:rPr>
          <w:t>安全技术管理</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_Toc205819303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8</w:t>
        </w:r>
        <w:r w:rsidRPr="00FD147D">
          <w:rPr>
            <w:rFonts w:ascii="Times New Roman" w:hAnsi="Times New Roman"/>
            <w:noProof/>
          </w:rPr>
          <w:fldChar w:fldCharType="end"/>
        </w:r>
      </w:hyperlink>
    </w:p>
    <w:p w14:paraId="2A7B5A06" w14:textId="5C7C2675"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4" w:history="1">
        <w:r w:rsidRPr="00FD147D">
          <w:rPr>
            <w:rStyle w:val="affffd"/>
            <w:rFonts w:ascii="Times New Roman"/>
            <w:noProof/>
          </w:rPr>
          <w:t xml:space="preserve">7  </w:t>
        </w:r>
        <w:r w:rsidRPr="00FD147D">
          <w:rPr>
            <w:rStyle w:val="affffd"/>
            <w:rFonts w:ascii="Times New Roman"/>
            <w:noProof/>
          </w:rPr>
          <w:t>施工机械管理</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_Toc205819304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10</w:t>
        </w:r>
        <w:r w:rsidRPr="00FD147D">
          <w:rPr>
            <w:rFonts w:ascii="Times New Roman" w:hAnsi="Times New Roman"/>
            <w:noProof/>
          </w:rPr>
          <w:fldChar w:fldCharType="end"/>
        </w:r>
      </w:hyperlink>
    </w:p>
    <w:p w14:paraId="59395F10" w14:textId="07ABDDEE"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5" w:history="1">
        <w:r w:rsidRPr="00FD147D">
          <w:rPr>
            <w:rStyle w:val="affffd"/>
            <w:rFonts w:ascii="Times New Roman"/>
            <w:noProof/>
          </w:rPr>
          <w:t xml:space="preserve">8  </w:t>
        </w:r>
        <w:r w:rsidRPr="00FD147D">
          <w:rPr>
            <w:rStyle w:val="affffd"/>
            <w:rFonts w:ascii="Times New Roman"/>
            <w:noProof/>
          </w:rPr>
          <w:t>作业安全</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_Toc205819305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12</w:t>
        </w:r>
        <w:r w:rsidRPr="00FD147D">
          <w:rPr>
            <w:rFonts w:ascii="Times New Roman" w:hAnsi="Times New Roman"/>
            <w:noProof/>
          </w:rPr>
          <w:fldChar w:fldCharType="end"/>
        </w:r>
      </w:hyperlink>
    </w:p>
    <w:p w14:paraId="0900BC36" w14:textId="391A5365"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6" w:history="1">
        <w:r w:rsidRPr="00FD147D">
          <w:rPr>
            <w:rStyle w:val="affffd"/>
            <w:rFonts w:ascii="Times New Roman"/>
            <w:noProof/>
          </w:rPr>
          <w:t xml:space="preserve">9  </w:t>
        </w:r>
        <w:r w:rsidRPr="00FD147D">
          <w:rPr>
            <w:rStyle w:val="affffd"/>
            <w:rFonts w:ascii="Times New Roman"/>
            <w:noProof/>
          </w:rPr>
          <w:t>安全风险管控与隐患排查治理</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_Toc205819306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14</w:t>
        </w:r>
        <w:r w:rsidRPr="00FD147D">
          <w:rPr>
            <w:rFonts w:ascii="Times New Roman" w:hAnsi="Times New Roman"/>
            <w:noProof/>
          </w:rPr>
          <w:fldChar w:fldCharType="end"/>
        </w:r>
      </w:hyperlink>
    </w:p>
    <w:p w14:paraId="7C411D75" w14:textId="3CA78C06"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7" w:history="1">
        <w:r w:rsidRPr="00FD147D">
          <w:rPr>
            <w:rStyle w:val="affffd"/>
            <w:rFonts w:ascii="Times New Roman"/>
            <w:noProof/>
          </w:rPr>
          <w:t xml:space="preserve">10  </w:t>
        </w:r>
        <w:r w:rsidRPr="00FD147D">
          <w:rPr>
            <w:rStyle w:val="affffd"/>
            <w:rFonts w:ascii="Times New Roman"/>
            <w:noProof/>
          </w:rPr>
          <w:t>应急管理</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_Toc205819307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16</w:t>
        </w:r>
        <w:r w:rsidRPr="00FD147D">
          <w:rPr>
            <w:rFonts w:ascii="Times New Roman" w:hAnsi="Times New Roman"/>
            <w:noProof/>
          </w:rPr>
          <w:fldChar w:fldCharType="end"/>
        </w:r>
      </w:hyperlink>
    </w:p>
    <w:p w14:paraId="69141A65" w14:textId="508BBC1A"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8" w:history="1">
        <w:r w:rsidRPr="00FD147D">
          <w:rPr>
            <w:rStyle w:val="affffd"/>
            <w:rFonts w:ascii="Times New Roman"/>
            <w:noProof/>
          </w:rPr>
          <w:t xml:space="preserve">11  </w:t>
        </w:r>
        <w:r w:rsidRPr="00FD147D">
          <w:rPr>
            <w:rStyle w:val="affffd"/>
            <w:rFonts w:ascii="Times New Roman"/>
            <w:noProof/>
          </w:rPr>
          <w:t>事故管理</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_Toc205819308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17</w:t>
        </w:r>
        <w:r w:rsidRPr="00FD147D">
          <w:rPr>
            <w:rFonts w:ascii="Times New Roman" w:hAnsi="Times New Roman"/>
            <w:noProof/>
          </w:rPr>
          <w:fldChar w:fldCharType="end"/>
        </w:r>
      </w:hyperlink>
    </w:p>
    <w:p w14:paraId="43458F80" w14:textId="05819453"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09" w:history="1">
        <w:r w:rsidRPr="00FD147D">
          <w:rPr>
            <w:rStyle w:val="affffd"/>
            <w:rFonts w:ascii="Times New Roman"/>
            <w:noProof/>
          </w:rPr>
          <w:t xml:space="preserve">12  </w:t>
        </w:r>
        <w:r w:rsidRPr="00FD147D">
          <w:rPr>
            <w:rStyle w:val="affffd"/>
            <w:rFonts w:ascii="Times New Roman"/>
            <w:noProof/>
          </w:rPr>
          <w:t>安全文化</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_Toc205819309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18</w:t>
        </w:r>
        <w:r w:rsidRPr="00FD147D">
          <w:rPr>
            <w:rFonts w:ascii="Times New Roman" w:hAnsi="Times New Roman"/>
            <w:noProof/>
          </w:rPr>
          <w:fldChar w:fldCharType="end"/>
        </w:r>
      </w:hyperlink>
    </w:p>
    <w:p w14:paraId="5E9EF02C" w14:textId="5F9D96B8"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0" w:history="1">
        <w:r w:rsidRPr="00FD147D">
          <w:rPr>
            <w:rStyle w:val="affffd"/>
            <w:rFonts w:ascii="Times New Roman"/>
            <w:noProof/>
          </w:rPr>
          <w:t xml:space="preserve">13  </w:t>
        </w:r>
        <w:r w:rsidRPr="00FD147D">
          <w:rPr>
            <w:rStyle w:val="affffd"/>
            <w:rFonts w:ascii="Times New Roman"/>
            <w:noProof/>
          </w:rPr>
          <w:t>安全档案</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_Toc205819310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18</w:t>
        </w:r>
        <w:r w:rsidRPr="00FD147D">
          <w:rPr>
            <w:rFonts w:ascii="Times New Roman" w:hAnsi="Times New Roman"/>
            <w:noProof/>
          </w:rPr>
          <w:fldChar w:fldCharType="end"/>
        </w:r>
      </w:hyperlink>
    </w:p>
    <w:p w14:paraId="1270BD8D" w14:textId="71C817B0"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1" w:history="1">
        <w:r w:rsidRPr="00FD147D">
          <w:rPr>
            <w:rStyle w:val="affffd"/>
            <w:rFonts w:ascii="Times New Roman"/>
            <w:noProof/>
          </w:rPr>
          <w:t>附录</w:t>
        </w:r>
        <w:r w:rsidRPr="00FD147D">
          <w:rPr>
            <w:rStyle w:val="affffd"/>
            <w:rFonts w:ascii="Times New Roman"/>
            <w:noProof/>
          </w:rPr>
          <w:t>A</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项目部安全生产规章制度</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_Toc205819311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20</w:t>
        </w:r>
        <w:r w:rsidRPr="00FD147D">
          <w:rPr>
            <w:rFonts w:ascii="Times New Roman" w:hAnsi="Times New Roman"/>
            <w:noProof/>
          </w:rPr>
          <w:fldChar w:fldCharType="end"/>
        </w:r>
      </w:hyperlink>
    </w:p>
    <w:p w14:paraId="0A247D7A" w14:textId="5CFEEED1"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2" w:history="1">
        <w:r w:rsidRPr="00FD147D">
          <w:rPr>
            <w:rStyle w:val="affffd"/>
            <w:rFonts w:ascii="Times New Roman"/>
            <w:noProof/>
          </w:rPr>
          <w:t>附录</w:t>
        </w:r>
        <w:r w:rsidRPr="00FD147D">
          <w:rPr>
            <w:rStyle w:val="affffd"/>
            <w:rFonts w:ascii="Times New Roman"/>
            <w:noProof/>
          </w:rPr>
          <w:t>B</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危险性较大的分部分项工程</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_Toc205819312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21</w:t>
        </w:r>
        <w:r w:rsidRPr="00FD147D">
          <w:rPr>
            <w:rFonts w:ascii="Times New Roman" w:hAnsi="Times New Roman"/>
            <w:noProof/>
          </w:rPr>
          <w:fldChar w:fldCharType="end"/>
        </w:r>
      </w:hyperlink>
    </w:p>
    <w:p w14:paraId="34EE6E17" w14:textId="45A6CAE6"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3" w:history="1">
        <w:r w:rsidRPr="00FD147D">
          <w:rPr>
            <w:rStyle w:val="affffd"/>
            <w:rFonts w:ascii="Times New Roman"/>
            <w:noProof/>
          </w:rPr>
          <w:t>附录</w:t>
        </w:r>
        <w:r w:rsidRPr="00FD147D">
          <w:rPr>
            <w:rStyle w:val="affffd"/>
            <w:rFonts w:ascii="Times New Roman"/>
            <w:noProof/>
          </w:rPr>
          <w:t>C</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超过一定规模的危险性较大的分部分项工程</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_Toc205819313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23</w:t>
        </w:r>
        <w:r w:rsidRPr="00FD147D">
          <w:rPr>
            <w:rFonts w:ascii="Times New Roman" w:hAnsi="Times New Roman"/>
            <w:noProof/>
          </w:rPr>
          <w:fldChar w:fldCharType="end"/>
        </w:r>
      </w:hyperlink>
    </w:p>
    <w:p w14:paraId="3A0227BF" w14:textId="07542F1A"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4" w:history="1">
        <w:r w:rsidRPr="00FD147D">
          <w:rPr>
            <w:rStyle w:val="affffd"/>
            <w:rFonts w:ascii="Times New Roman"/>
            <w:noProof/>
          </w:rPr>
          <w:t>附录</w:t>
        </w:r>
        <w:r w:rsidRPr="00FD147D">
          <w:rPr>
            <w:rStyle w:val="affffd"/>
            <w:rFonts w:ascii="Times New Roman"/>
            <w:noProof/>
          </w:rPr>
          <w:t>D</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重要临时设施、重要施工工序、特殊作业、危险作业项目</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_Toc205819314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24</w:t>
        </w:r>
        <w:r w:rsidRPr="00FD147D">
          <w:rPr>
            <w:rFonts w:ascii="Times New Roman" w:hAnsi="Times New Roman"/>
            <w:noProof/>
          </w:rPr>
          <w:fldChar w:fldCharType="end"/>
        </w:r>
      </w:hyperlink>
    </w:p>
    <w:p w14:paraId="7FBB977C" w14:textId="661DD2C4"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5" w:history="1">
        <w:r w:rsidRPr="00FD147D">
          <w:rPr>
            <w:rStyle w:val="affffd"/>
            <w:rFonts w:ascii="Times New Roman"/>
            <w:noProof/>
          </w:rPr>
          <w:t>附录</w:t>
        </w:r>
        <w:r w:rsidRPr="00FD147D">
          <w:rPr>
            <w:rStyle w:val="affffd"/>
            <w:rFonts w:ascii="Times New Roman"/>
            <w:noProof/>
          </w:rPr>
          <w:t>E</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应办理安全施工作业票的危险作业项目</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_Toc205819315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25</w:t>
        </w:r>
        <w:r w:rsidRPr="00FD147D">
          <w:rPr>
            <w:rFonts w:ascii="Times New Roman" w:hAnsi="Times New Roman"/>
            <w:noProof/>
          </w:rPr>
          <w:fldChar w:fldCharType="end"/>
        </w:r>
      </w:hyperlink>
    </w:p>
    <w:p w14:paraId="5AAF6CBA" w14:textId="24949C62" w:rsidR="00FD147D" w:rsidRPr="00FD147D" w:rsidRDefault="00FD147D">
      <w:pPr>
        <w:pStyle w:val="TOC1"/>
        <w:tabs>
          <w:tab w:val="right" w:leader="dot" w:pos="9344"/>
        </w:tabs>
        <w:rPr>
          <w:rFonts w:ascii="Times New Roman" w:eastAsiaTheme="minorEastAsia" w:hAnsi="Times New Roman"/>
          <w:noProof/>
          <w:sz w:val="22"/>
          <w:szCs w:val="24"/>
          <w14:ligatures w14:val="standardContextual"/>
        </w:rPr>
      </w:pPr>
      <w:hyperlink w:anchor="_Toc205819316" w:history="1">
        <w:r w:rsidRPr="00FD147D">
          <w:rPr>
            <w:rStyle w:val="affffd"/>
            <w:rFonts w:ascii="Times New Roman"/>
            <w:noProof/>
          </w:rPr>
          <w:t>附录</w:t>
        </w:r>
        <w:r w:rsidRPr="00FD147D">
          <w:rPr>
            <w:rStyle w:val="affffd"/>
            <w:rFonts w:ascii="Times New Roman"/>
            <w:noProof/>
          </w:rPr>
          <w:t>F</w:t>
        </w:r>
        <w:r w:rsidRPr="00FD147D">
          <w:rPr>
            <w:rStyle w:val="affffd"/>
            <w:rFonts w:ascii="Times New Roman"/>
            <w:noProof/>
          </w:rPr>
          <w:t>（资料性）</w:t>
        </w:r>
        <w:r w:rsidRPr="00FD147D">
          <w:rPr>
            <w:rStyle w:val="affffd"/>
            <w:rFonts w:ascii="Times New Roman"/>
            <w:noProof/>
          </w:rPr>
          <w:t xml:space="preserve">  </w:t>
        </w:r>
        <w:r w:rsidRPr="00FD147D">
          <w:rPr>
            <w:rStyle w:val="affffd"/>
            <w:rFonts w:ascii="Times New Roman"/>
            <w:noProof/>
          </w:rPr>
          <w:t>安全技术档案分类基本内容</w:t>
        </w:r>
        <w:r w:rsidRPr="00FD147D">
          <w:rPr>
            <w:rFonts w:ascii="Times New Roman" w:hAnsi="Times New Roman"/>
            <w:noProof/>
          </w:rPr>
          <w:tab/>
        </w:r>
        <w:r w:rsidRPr="00FD147D">
          <w:rPr>
            <w:rFonts w:ascii="Times New Roman" w:hAnsi="Times New Roman"/>
            <w:noProof/>
          </w:rPr>
          <w:fldChar w:fldCharType="begin"/>
        </w:r>
        <w:r w:rsidRPr="00FD147D">
          <w:rPr>
            <w:rFonts w:ascii="Times New Roman" w:hAnsi="Times New Roman"/>
            <w:noProof/>
          </w:rPr>
          <w:instrText xml:space="preserve"> PAGEREF _Toc205819316 \h </w:instrText>
        </w:r>
        <w:r w:rsidRPr="00FD147D">
          <w:rPr>
            <w:rFonts w:ascii="Times New Roman" w:hAnsi="Times New Roman"/>
            <w:noProof/>
          </w:rPr>
        </w:r>
        <w:r w:rsidRPr="00FD147D">
          <w:rPr>
            <w:rFonts w:ascii="Times New Roman" w:hAnsi="Times New Roman"/>
            <w:noProof/>
          </w:rPr>
          <w:fldChar w:fldCharType="separate"/>
        </w:r>
        <w:r w:rsidR="00AA4C04">
          <w:rPr>
            <w:rFonts w:ascii="Times New Roman" w:hAnsi="Times New Roman"/>
            <w:noProof/>
          </w:rPr>
          <w:t>27</w:t>
        </w:r>
        <w:r w:rsidRPr="00FD147D">
          <w:rPr>
            <w:rFonts w:ascii="Times New Roman" w:hAnsi="Times New Roman"/>
            <w:noProof/>
          </w:rPr>
          <w:fldChar w:fldCharType="end"/>
        </w:r>
      </w:hyperlink>
    </w:p>
    <w:p w14:paraId="714A9E31" w14:textId="16EAFF01" w:rsidR="00FD147D" w:rsidRPr="00FD147D" w:rsidRDefault="00FD147D" w:rsidP="00FD147D">
      <w:pPr>
        <w:pStyle w:val="affffffc"/>
        <w:spacing w:after="360"/>
        <w:rPr>
          <w:rFonts w:ascii="Times New Roman" w:hAnsi="Times New Roman"/>
        </w:rPr>
        <w:sectPr w:rsidR="00FD147D" w:rsidRPr="00FD147D" w:rsidSect="00FD147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FD147D">
        <w:rPr>
          <w:rFonts w:ascii="Times New Roman" w:hAnsi="Times New Roman"/>
        </w:rPr>
        <w:fldChar w:fldCharType="end"/>
      </w:r>
    </w:p>
    <w:p w14:paraId="330FD172" w14:textId="77777777" w:rsidR="002E3618" w:rsidRDefault="00B963AF">
      <w:pPr>
        <w:pStyle w:val="a6"/>
        <w:spacing w:before="900" w:after="360"/>
      </w:pPr>
      <w:bookmarkStart w:id="21" w:name="_Toc205819297"/>
      <w:bookmarkStart w:id="22" w:name="BookMark2"/>
      <w:bookmarkEnd w:id="19"/>
      <w:r>
        <w:rPr>
          <w:rFonts w:hint="eastAsia"/>
          <w:spacing w:val="320"/>
        </w:rPr>
        <w:lastRenderedPageBreak/>
        <w:t>前</w:t>
      </w:r>
      <w:r>
        <w:rPr>
          <w:rFonts w:hint="eastAsia"/>
        </w:rPr>
        <w:t>言</w:t>
      </w:r>
      <w:bookmarkEnd w:id="20"/>
      <w:bookmarkEnd w:id="21"/>
    </w:p>
    <w:p w14:paraId="330FD173" w14:textId="77777777" w:rsidR="002E3618" w:rsidRDefault="00B963AF" w:rsidP="00F851C4">
      <w:pPr>
        <w:pStyle w:val="afffff7"/>
        <w:spacing w:afterLines="50" w:after="120"/>
        <w:ind w:firstLine="420"/>
      </w:pPr>
      <w:r>
        <w:rPr>
          <w:rFonts w:hint="eastAsia"/>
        </w:rPr>
        <w:t>本文件按照GB/T 1.1—2020《标准化工作导则  第1部分：标准化文件的结构和起草规则》的规定起草。</w:t>
      </w:r>
    </w:p>
    <w:p w14:paraId="330FD176" w14:textId="08E18FDF" w:rsidR="002E3618" w:rsidRDefault="00C23D85" w:rsidP="00F851C4">
      <w:pPr>
        <w:pStyle w:val="afffff7"/>
        <w:spacing w:afterLines="50" w:after="120"/>
        <w:ind w:firstLine="420"/>
      </w:pPr>
      <w:r w:rsidRPr="00C23D85">
        <w:rPr>
          <w:rFonts w:hint="eastAsia"/>
        </w:rPr>
        <w:t>请注意本文件的某些内容可能涉及专利。本文件的发布机构不承担识别专利的责任。</w:t>
      </w:r>
    </w:p>
    <w:p w14:paraId="330FD177" w14:textId="3F6EA1CA" w:rsidR="002E3618" w:rsidRDefault="00B963AF" w:rsidP="00F851C4">
      <w:pPr>
        <w:pStyle w:val="afffff7"/>
        <w:spacing w:afterLines="50" w:after="120"/>
        <w:ind w:firstLine="420"/>
      </w:pPr>
      <w:r>
        <w:rPr>
          <w:rFonts w:hint="eastAsia"/>
        </w:rPr>
        <w:t>本文件由</w:t>
      </w:r>
      <w:r w:rsidR="00B96545" w:rsidRPr="00B96545">
        <w:rPr>
          <w:rFonts w:hint="eastAsia"/>
        </w:rPr>
        <w:t>杭州华电能源工程有限公司</w:t>
      </w:r>
      <w:r>
        <w:rPr>
          <w:rFonts w:hint="eastAsia"/>
        </w:rPr>
        <w:t>提出。</w:t>
      </w:r>
    </w:p>
    <w:p w14:paraId="2232291C" w14:textId="77777777" w:rsidR="002F40FB" w:rsidRDefault="002F40FB" w:rsidP="00F851C4">
      <w:pPr>
        <w:pStyle w:val="afffff7"/>
        <w:spacing w:afterLines="50" w:after="120"/>
        <w:ind w:firstLine="420"/>
      </w:pPr>
      <w:r w:rsidRPr="002F40FB">
        <w:rPr>
          <w:rFonts w:hint="eastAsia"/>
        </w:rPr>
        <w:t>本文件由浙江省安全生产协会归口。</w:t>
      </w:r>
    </w:p>
    <w:p w14:paraId="330FD179" w14:textId="7C7D1D3F" w:rsidR="002E3618" w:rsidRDefault="00B963AF" w:rsidP="00F851C4">
      <w:pPr>
        <w:pStyle w:val="afffff7"/>
        <w:spacing w:afterLines="50" w:after="120"/>
        <w:ind w:firstLine="420"/>
      </w:pPr>
      <w:r>
        <w:rPr>
          <w:rFonts w:hint="eastAsia"/>
        </w:rPr>
        <w:t>本文件起草单位：</w:t>
      </w:r>
      <w:r w:rsidR="00581FAD" w:rsidRPr="00581FAD">
        <w:rPr>
          <w:rFonts w:hint="eastAsia"/>
        </w:rPr>
        <w:t>杭州华电能源工程有限公司、华电电力科学研究院有限公司、浙江吉平企业管理咨询有限公司、西安交通大学、中国建筑第八工程局有限公司、上海电力大学、深圳技术大学、电力工业产品质量标准研究所有限公司、西安热工院有限公司</w:t>
      </w:r>
      <w:r w:rsidR="00581FAD">
        <w:rPr>
          <w:rFonts w:hint="eastAsia"/>
        </w:rPr>
        <w:t>。</w:t>
      </w:r>
    </w:p>
    <w:p w14:paraId="330FD17A" w14:textId="28858570" w:rsidR="002E3618" w:rsidRDefault="00B963AF" w:rsidP="00F851C4">
      <w:pPr>
        <w:pStyle w:val="afffff7"/>
        <w:spacing w:afterLines="50" w:after="120"/>
        <w:ind w:firstLine="420"/>
      </w:pPr>
      <w:r>
        <w:rPr>
          <w:rFonts w:hint="eastAsia"/>
        </w:rPr>
        <w:t>本文件主要起草人：</w:t>
      </w:r>
      <w:r w:rsidR="00F851C4" w:rsidRPr="00F851C4">
        <w:rPr>
          <w:rFonts w:hint="eastAsia"/>
        </w:rPr>
        <w:t>周崇波、叶有志、丁维辉、刘光耀、王丰吉、何火青、何铁锋、徐军锋、</w:t>
      </w:r>
      <w:proofErr w:type="gramStart"/>
      <w:r w:rsidR="00F851C4" w:rsidRPr="00F851C4">
        <w:rPr>
          <w:rFonts w:hint="eastAsia"/>
        </w:rPr>
        <w:t>却燕平</w:t>
      </w:r>
      <w:proofErr w:type="gramEnd"/>
      <w:r w:rsidR="00F851C4" w:rsidRPr="00F851C4">
        <w:rPr>
          <w:rFonts w:hint="eastAsia"/>
        </w:rPr>
        <w:t>、王  东、</w:t>
      </w:r>
      <w:proofErr w:type="gramStart"/>
      <w:r w:rsidR="00F851C4" w:rsidRPr="00F851C4">
        <w:rPr>
          <w:rFonts w:hint="eastAsia"/>
        </w:rPr>
        <w:t>蒋</w:t>
      </w:r>
      <w:proofErr w:type="gramEnd"/>
      <w:r w:rsidR="00F851C4" w:rsidRPr="00F851C4">
        <w:rPr>
          <w:rFonts w:hint="eastAsia"/>
        </w:rPr>
        <w:t xml:space="preserve">  文、徐海鹏、徐鹏志、张光乐、张广水、吕文博、王运春、陈  黎、刘  </w:t>
      </w:r>
      <w:proofErr w:type="gramStart"/>
      <w:r w:rsidR="00F851C4" w:rsidRPr="00F851C4">
        <w:rPr>
          <w:rFonts w:hint="eastAsia"/>
        </w:rPr>
        <w:t>鑫</w:t>
      </w:r>
      <w:proofErr w:type="gramEnd"/>
      <w:r w:rsidR="00F851C4" w:rsidRPr="00F851C4">
        <w:rPr>
          <w:rFonts w:hint="eastAsia"/>
        </w:rPr>
        <w:t>、瞿丽莉、陈丽娜、裴玉良、吴富生、张兴刚、唐  丹、罗胜兵、席书辰、姚国锋、高  锋、傅琦男</w:t>
      </w:r>
      <w:r w:rsidR="00F851C4">
        <w:rPr>
          <w:rFonts w:hint="eastAsia"/>
        </w:rPr>
        <w:t>。</w:t>
      </w:r>
    </w:p>
    <w:p w14:paraId="330FD17B" w14:textId="77777777" w:rsidR="002E3618" w:rsidRDefault="002E3618">
      <w:pPr>
        <w:pStyle w:val="afffff7"/>
        <w:ind w:firstLine="420"/>
      </w:pPr>
    </w:p>
    <w:p w14:paraId="330FD17C" w14:textId="77777777" w:rsidR="002E3618" w:rsidRDefault="002E3618">
      <w:pPr>
        <w:pStyle w:val="afffff7"/>
        <w:ind w:firstLine="420"/>
        <w:sectPr w:rsidR="002E3618">
          <w:pgSz w:w="11906" w:h="16838"/>
          <w:pgMar w:top="1928" w:right="1134" w:bottom="1134" w:left="1134" w:header="1418" w:footer="1134" w:gutter="284"/>
          <w:pgNumType w:fmt="upperRoman"/>
          <w:cols w:space="425"/>
          <w:formProt w:val="0"/>
          <w:docGrid w:linePitch="312"/>
        </w:sectPr>
      </w:pPr>
    </w:p>
    <w:p w14:paraId="330FD17D" w14:textId="77777777" w:rsidR="002E3618" w:rsidRDefault="002E3618">
      <w:pPr>
        <w:spacing w:line="20" w:lineRule="exact"/>
        <w:jc w:val="center"/>
        <w:rPr>
          <w:rFonts w:ascii="黑体" w:eastAsia="黑体" w:hAnsi="黑体" w:hint="eastAsia"/>
          <w:sz w:val="32"/>
          <w:szCs w:val="32"/>
        </w:rPr>
      </w:pPr>
      <w:bookmarkStart w:id="23" w:name="BookMark4"/>
      <w:bookmarkEnd w:id="22"/>
    </w:p>
    <w:p w14:paraId="330FD17E" w14:textId="77777777" w:rsidR="002E3618" w:rsidRDefault="002E3618">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C93EBF97C8A14E49AF3E3E9D77834A8E"/>
        </w:placeholder>
      </w:sdtPr>
      <w:sdtEndPr/>
      <w:sdtContent>
        <w:p w14:paraId="330FD17F" w14:textId="77777777" w:rsidR="002E3618" w:rsidRDefault="00B963AF">
          <w:pPr>
            <w:pStyle w:val="afffffffffa"/>
            <w:spacing w:beforeLines="100" w:before="240" w:afterLines="1" w:after="2"/>
            <w:rPr>
              <w:rFonts w:hint="eastAsia"/>
            </w:rPr>
          </w:pPr>
          <w:r>
            <w:rPr>
              <w:rFonts w:hint="eastAsia"/>
            </w:rPr>
            <w:t>电力科研型工程项目施工现场</w:t>
          </w:r>
        </w:p>
        <w:p w14:paraId="330FD180" w14:textId="77777777" w:rsidR="002E3618" w:rsidRDefault="00B963AF">
          <w:pPr>
            <w:pStyle w:val="afffffffffa"/>
            <w:spacing w:beforeLines="1" w:before="2" w:after="680"/>
            <w:rPr>
              <w:rFonts w:hint="eastAsia"/>
            </w:rPr>
          </w:pPr>
          <w:r>
            <w:rPr>
              <w:rFonts w:hint="eastAsia"/>
            </w:rPr>
            <w:t>安全管理规范</w:t>
          </w:r>
        </w:p>
      </w:sdtContent>
    </w:sdt>
    <w:p w14:paraId="330FD181" w14:textId="77777777" w:rsidR="002E3618" w:rsidRDefault="00B963AF">
      <w:pPr>
        <w:pStyle w:val="affc"/>
        <w:spacing w:before="240" w:after="240"/>
      </w:pPr>
      <w:bookmarkStart w:id="25" w:name="_Toc26986771"/>
      <w:bookmarkStart w:id="26" w:name="_Toc97192964"/>
      <w:bookmarkStart w:id="27" w:name="_Toc24884218"/>
      <w:bookmarkStart w:id="28" w:name="_Toc17233333"/>
      <w:bookmarkStart w:id="29" w:name="_Toc26718930"/>
      <w:bookmarkStart w:id="30" w:name="_Toc202864547"/>
      <w:bookmarkStart w:id="31" w:name="_Toc26986530"/>
      <w:bookmarkStart w:id="32" w:name="_Toc26648465"/>
      <w:bookmarkStart w:id="33" w:name="_Toc24884211"/>
      <w:bookmarkStart w:id="34" w:name="_Toc17233325"/>
      <w:bookmarkStart w:id="35" w:name="_Toc205819298"/>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330FD182" w14:textId="126B70C9" w:rsidR="002E3618" w:rsidRDefault="00B963AF">
      <w:pPr>
        <w:pStyle w:val="afffff7"/>
        <w:ind w:firstLine="420"/>
      </w:pPr>
      <w:bookmarkStart w:id="36" w:name="_Toc26648466"/>
      <w:bookmarkStart w:id="37" w:name="_Toc24884212"/>
      <w:bookmarkStart w:id="38" w:name="_Toc17233326"/>
      <w:bookmarkStart w:id="39" w:name="_Toc17233334"/>
      <w:bookmarkStart w:id="40" w:name="_Toc24884219"/>
      <w:r>
        <w:rPr>
          <w:rFonts w:hint="eastAsia"/>
        </w:rPr>
        <w:t>本文件规定了电力科研型工程项目施工现场安全管理的术语和定义、基本要求、组织架构与职责、安全策划、安全技术管理、作业安全管理、危险源辨识与风险管控、应急管理、事故处理、检查与改进等内容。</w:t>
      </w:r>
    </w:p>
    <w:p w14:paraId="330FD183" w14:textId="4F41E5EB" w:rsidR="002E3618" w:rsidRDefault="00B963AF">
      <w:pPr>
        <w:pStyle w:val="afffff7"/>
        <w:ind w:firstLine="420"/>
      </w:pPr>
      <w:r>
        <w:rPr>
          <w:rFonts w:hint="eastAsia"/>
        </w:rPr>
        <w:t>本文件适用于新建、改建、扩建的电力科研型工程项目的施工现场安全管理，涵盖科研试验、设备研发、技术创新、系统调试等电力科研项目的施工现场安全管理。</w:t>
      </w:r>
    </w:p>
    <w:p w14:paraId="330FD187" w14:textId="1ED45BC3" w:rsidR="002E3618" w:rsidRDefault="00B963AF" w:rsidP="007A1149">
      <w:pPr>
        <w:pStyle w:val="afffff7"/>
        <w:ind w:firstLine="420"/>
      </w:pPr>
      <w:r>
        <w:rPr>
          <w:rFonts w:hint="eastAsia"/>
        </w:rPr>
        <w:t>本文件不适用于常规电力基建项目的施工管理；非科研性质的电力设备改造或维护工程；纯理论研究或实验室模拟试验（不涉及现场实体施工）。</w:t>
      </w:r>
    </w:p>
    <w:p w14:paraId="330FD188" w14:textId="77777777" w:rsidR="002E3618" w:rsidRDefault="00B963AF">
      <w:pPr>
        <w:pStyle w:val="affc"/>
        <w:spacing w:before="240" w:after="240"/>
      </w:pPr>
      <w:bookmarkStart w:id="41" w:name="_Toc26986531"/>
      <w:bookmarkStart w:id="42" w:name="_Toc97192965"/>
      <w:bookmarkStart w:id="43" w:name="_Toc26718931"/>
      <w:bookmarkStart w:id="44" w:name="_Toc202864548"/>
      <w:bookmarkStart w:id="45" w:name="_Toc26986772"/>
      <w:bookmarkStart w:id="46" w:name="_Toc205819299"/>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35691EEA4DCE4C438487ED0E2522D8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30FD189" w14:textId="77777777" w:rsidR="002E3618" w:rsidRDefault="00B963AF">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0FD18A" w14:textId="77777777" w:rsidR="002E3618" w:rsidRPr="00E22536" w:rsidRDefault="00B963AF">
      <w:pPr>
        <w:pStyle w:val="afffff7"/>
        <w:ind w:firstLine="420"/>
        <w:rPr>
          <w:rFonts w:ascii="Times New Roman"/>
        </w:rPr>
      </w:pPr>
      <w:r w:rsidRPr="00E22536">
        <w:rPr>
          <w:rFonts w:ascii="Times New Roman"/>
        </w:rPr>
        <w:t xml:space="preserve">GB/T 6441 </w:t>
      </w:r>
      <w:r w:rsidRPr="00E22536">
        <w:rPr>
          <w:rFonts w:ascii="Times New Roman"/>
        </w:rPr>
        <w:t>企业职工伤亡事故分类</w:t>
      </w:r>
    </w:p>
    <w:p w14:paraId="330FD18B" w14:textId="77777777" w:rsidR="002E3618" w:rsidRPr="00E22536" w:rsidRDefault="00B963AF">
      <w:pPr>
        <w:pStyle w:val="afffff7"/>
        <w:ind w:firstLine="420"/>
        <w:rPr>
          <w:rFonts w:ascii="Times New Roman"/>
        </w:rPr>
      </w:pPr>
      <w:r w:rsidRPr="00E22536">
        <w:rPr>
          <w:rFonts w:ascii="Times New Roman"/>
        </w:rPr>
        <w:t xml:space="preserve">GB 18218 </w:t>
      </w:r>
      <w:r w:rsidRPr="00E22536">
        <w:rPr>
          <w:rFonts w:ascii="Times New Roman"/>
        </w:rPr>
        <w:t>危险化学品重大危险源辨识</w:t>
      </w:r>
    </w:p>
    <w:p w14:paraId="330FD18C" w14:textId="77777777" w:rsidR="002E3618" w:rsidRPr="00E22536" w:rsidRDefault="00B963AF">
      <w:pPr>
        <w:pStyle w:val="afffff7"/>
        <w:ind w:firstLine="420"/>
        <w:rPr>
          <w:rFonts w:ascii="Times New Roman"/>
        </w:rPr>
      </w:pPr>
      <w:r w:rsidRPr="00E22536">
        <w:rPr>
          <w:rFonts w:ascii="Times New Roman"/>
        </w:rPr>
        <w:t xml:space="preserve">GB 26164.1 </w:t>
      </w:r>
      <w:r w:rsidRPr="00E22536">
        <w:rPr>
          <w:rFonts w:ascii="Times New Roman"/>
        </w:rPr>
        <w:t>电业安全工作</w:t>
      </w:r>
      <w:proofErr w:type="gramStart"/>
      <w:r w:rsidRPr="00E22536">
        <w:rPr>
          <w:rFonts w:ascii="Times New Roman"/>
        </w:rPr>
        <w:t>规程第</w:t>
      </w:r>
      <w:proofErr w:type="gramEnd"/>
      <w:r w:rsidRPr="00E22536">
        <w:rPr>
          <w:rFonts w:ascii="Times New Roman"/>
        </w:rPr>
        <w:t>一部分：热力和机械</w:t>
      </w:r>
    </w:p>
    <w:p w14:paraId="330FD18D" w14:textId="77777777" w:rsidR="002E3618" w:rsidRPr="00E22536" w:rsidRDefault="00B963AF">
      <w:pPr>
        <w:pStyle w:val="afffff7"/>
        <w:ind w:firstLine="420"/>
        <w:rPr>
          <w:rFonts w:ascii="Times New Roman"/>
        </w:rPr>
      </w:pPr>
      <w:r w:rsidRPr="00E22536">
        <w:rPr>
          <w:rFonts w:ascii="Times New Roman"/>
        </w:rPr>
        <w:t xml:space="preserve">GB 30871 </w:t>
      </w:r>
      <w:r w:rsidRPr="00E22536">
        <w:rPr>
          <w:rFonts w:ascii="Times New Roman"/>
        </w:rPr>
        <w:t>危险化学品企业特殊作业安全规范</w:t>
      </w:r>
    </w:p>
    <w:p w14:paraId="330FD18E" w14:textId="77777777" w:rsidR="002E3618" w:rsidRPr="00E22536" w:rsidRDefault="00B963AF">
      <w:pPr>
        <w:pStyle w:val="afffff7"/>
        <w:ind w:firstLine="420"/>
        <w:rPr>
          <w:rFonts w:ascii="Times New Roman"/>
        </w:rPr>
      </w:pPr>
      <w:r w:rsidRPr="00E22536">
        <w:rPr>
          <w:rFonts w:ascii="Times New Roman"/>
        </w:rPr>
        <w:t xml:space="preserve">GB 39800.6 </w:t>
      </w:r>
      <w:r w:rsidRPr="00E22536">
        <w:rPr>
          <w:rFonts w:ascii="Times New Roman"/>
        </w:rPr>
        <w:t>个体防护装备配备规范第</w:t>
      </w:r>
      <w:r w:rsidRPr="00E22536">
        <w:rPr>
          <w:rFonts w:ascii="Times New Roman"/>
        </w:rPr>
        <w:t>6</w:t>
      </w:r>
      <w:r w:rsidRPr="00E22536">
        <w:rPr>
          <w:rFonts w:ascii="Times New Roman"/>
        </w:rPr>
        <w:t>部分：电力</w:t>
      </w:r>
    </w:p>
    <w:p w14:paraId="330FD18F" w14:textId="77777777" w:rsidR="002E3618" w:rsidRPr="00E22536" w:rsidRDefault="00B963AF">
      <w:pPr>
        <w:pStyle w:val="afffff7"/>
        <w:ind w:firstLine="420"/>
        <w:rPr>
          <w:rFonts w:ascii="Times New Roman"/>
        </w:rPr>
      </w:pPr>
      <w:r w:rsidRPr="00E22536">
        <w:rPr>
          <w:rFonts w:ascii="Times New Roman"/>
        </w:rPr>
        <w:t xml:space="preserve">GB/T 50905 </w:t>
      </w:r>
      <w:r w:rsidRPr="00E22536">
        <w:rPr>
          <w:rFonts w:ascii="Times New Roman"/>
        </w:rPr>
        <w:t>建筑工程绿色施工规范</w:t>
      </w:r>
    </w:p>
    <w:p w14:paraId="330FD190" w14:textId="77777777" w:rsidR="002E3618" w:rsidRPr="00E22536" w:rsidRDefault="00B963AF">
      <w:pPr>
        <w:pStyle w:val="afffff7"/>
        <w:ind w:firstLine="420"/>
        <w:rPr>
          <w:rFonts w:ascii="Times New Roman"/>
        </w:rPr>
      </w:pPr>
      <w:r w:rsidRPr="00E22536">
        <w:rPr>
          <w:rFonts w:ascii="Times New Roman"/>
        </w:rPr>
        <w:t xml:space="preserve">NB/T 10096 </w:t>
      </w:r>
      <w:r w:rsidRPr="00E22536">
        <w:rPr>
          <w:rFonts w:ascii="Times New Roman"/>
        </w:rPr>
        <w:t>电力建设工程施工安全管理导则</w:t>
      </w:r>
    </w:p>
    <w:p w14:paraId="330FD191" w14:textId="77777777" w:rsidR="002E3618" w:rsidRPr="00E22536" w:rsidRDefault="00B963AF">
      <w:pPr>
        <w:pStyle w:val="afffff7"/>
        <w:ind w:firstLine="420"/>
        <w:rPr>
          <w:rFonts w:ascii="Times New Roman"/>
        </w:rPr>
      </w:pPr>
      <w:r w:rsidRPr="00E22536">
        <w:rPr>
          <w:rFonts w:ascii="Times New Roman"/>
        </w:rPr>
        <w:t xml:space="preserve">AQ/T 9004 </w:t>
      </w:r>
      <w:r w:rsidRPr="00E22536">
        <w:rPr>
          <w:rFonts w:ascii="Times New Roman"/>
        </w:rPr>
        <w:t>企业安全文化建设导则</w:t>
      </w:r>
    </w:p>
    <w:p w14:paraId="330FD192" w14:textId="77777777" w:rsidR="002E3618" w:rsidRPr="00E22536" w:rsidRDefault="00B963AF">
      <w:pPr>
        <w:pStyle w:val="afffff7"/>
        <w:ind w:firstLine="420"/>
        <w:rPr>
          <w:rFonts w:ascii="Times New Roman"/>
        </w:rPr>
      </w:pPr>
      <w:r w:rsidRPr="00E22536">
        <w:rPr>
          <w:rFonts w:ascii="Times New Roman"/>
        </w:rPr>
        <w:t xml:space="preserve">TSG08 </w:t>
      </w:r>
      <w:r w:rsidRPr="00E22536">
        <w:rPr>
          <w:rFonts w:ascii="Times New Roman"/>
        </w:rPr>
        <w:t>特种设备安全技术规范</w:t>
      </w:r>
    </w:p>
    <w:p w14:paraId="330FD193" w14:textId="77777777" w:rsidR="002E3618" w:rsidRPr="00E22536" w:rsidRDefault="00B963AF">
      <w:pPr>
        <w:pStyle w:val="afffff7"/>
        <w:ind w:firstLine="420"/>
        <w:rPr>
          <w:rFonts w:ascii="Times New Roman"/>
        </w:rPr>
      </w:pPr>
      <w:r w:rsidRPr="00E22536">
        <w:rPr>
          <w:rFonts w:ascii="Times New Roman"/>
        </w:rPr>
        <w:t xml:space="preserve">T/CAWS0008 </w:t>
      </w:r>
      <w:r w:rsidRPr="00E22536">
        <w:rPr>
          <w:rFonts w:ascii="Times New Roman"/>
        </w:rPr>
        <w:t>企业安全文化星级建设测评规范</w:t>
      </w:r>
    </w:p>
    <w:p w14:paraId="330FD194" w14:textId="77777777" w:rsidR="002E3618" w:rsidRPr="00E22536" w:rsidRDefault="00B963AF">
      <w:pPr>
        <w:pStyle w:val="afffff7"/>
        <w:ind w:firstLine="420"/>
        <w:rPr>
          <w:rFonts w:ascii="Times New Roman"/>
        </w:rPr>
      </w:pPr>
      <w:r w:rsidRPr="00E22536">
        <w:rPr>
          <w:rFonts w:ascii="Times New Roman"/>
        </w:rPr>
        <w:t>《企业安全生产费用提取和使用管理办法》（财资〔</w:t>
      </w:r>
      <w:r w:rsidRPr="00E22536">
        <w:rPr>
          <w:rFonts w:ascii="Times New Roman"/>
        </w:rPr>
        <w:t>2022</w:t>
      </w:r>
      <w:r w:rsidRPr="00E22536">
        <w:rPr>
          <w:rFonts w:ascii="Times New Roman"/>
        </w:rPr>
        <w:t>〕</w:t>
      </w:r>
      <w:r w:rsidRPr="00E22536">
        <w:rPr>
          <w:rFonts w:ascii="Times New Roman"/>
        </w:rPr>
        <w:t>136</w:t>
      </w:r>
      <w:r w:rsidRPr="00E22536">
        <w:rPr>
          <w:rFonts w:ascii="Times New Roman"/>
        </w:rPr>
        <w:t>号）</w:t>
      </w:r>
    </w:p>
    <w:p w14:paraId="330FD195" w14:textId="77777777" w:rsidR="002E3618" w:rsidRDefault="00B963AF">
      <w:pPr>
        <w:pStyle w:val="affc"/>
        <w:spacing w:before="240" w:after="240"/>
      </w:pPr>
      <w:bookmarkStart w:id="47" w:name="_Toc202864549"/>
      <w:bookmarkStart w:id="48" w:name="_Toc97192966"/>
      <w:bookmarkStart w:id="49" w:name="_Toc205819300"/>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DC2BAE0407C44ABC97458ADD1BF921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30FD196" w14:textId="750AD765" w:rsidR="002E3618" w:rsidRDefault="007A1149">
          <w:pPr>
            <w:pStyle w:val="afffff7"/>
            <w:ind w:firstLine="420"/>
          </w:pPr>
          <w:r>
            <w:t>下列术语和定义适用于本文件。</w:t>
          </w:r>
        </w:p>
      </w:sdtContent>
    </w:sdt>
    <w:p w14:paraId="330FD197" w14:textId="62391B98" w:rsidR="002E3618" w:rsidRPr="00154BB6" w:rsidRDefault="00154BB6" w:rsidP="00154BB6">
      <w:pPr>
        <w:pStyle w:val="afffffffffff6"/>
        <w:ind w:left="420" w:hangingChars="200" w:hanging="420"/>
        <w:rPr>
          <w:rFonts w:ascii="黑体" w:eastAsia="黑体" w:hAnsi="黑体" w:hint="eastAsia"/>
        </w:rPr>
      </w:pPr>
      <w:r w:rsidRPr="00154BB6">
        <w:rPr>
          <w:rFonts w:ascii="黑体" w:eastAsia="黑体" w:hAnsi="黑体" w:hint="eastAsia"/>
        </w:rPr>
        <w:br/>
        <w:t>电力科研型工程项目</w:t>
      </w:r>
    </w:p>
    <w:p w14:paraId="330FD198" w14:textId="746A9C95" w:rsidR="002E3618" w:rsidRDefault="00B963AF">
      <w:pPr>
        <w:spacing w:after="240"/>
        <w:ind w:firstLineChars="200" w:firstLine="420"/>
        <w:jc w:val="left"/>
        <w:rPr>
          <w:rFonts w:ascii="宋体" w:hAnsi="宋体" w:cs="宋体" w:hint="eastAsia"/>
        </w:rPr>
      </w:pPr>
      <w:r>
        <w:rPr>
          <w:rFonts w:ascii="宋体" w:hAnsi="宋体" w:cs="宋体" w:hint="eastAsia"/>
        </w:rPr>
        <w:t>电力行业新技术、新设备、新材料或新工艺</w:t>
      </w:r>
      <w:r w:rsidR="006F155D">
        <w:rPr>
          <w:rFonts w:ascii="宋体" w:hAnsi="宋体" w:cs="宋体" w:hint="eastAsia"/>
        </w:rPr>
        <w:t>并兼具科学研究与工程实施双重属性</w:t>
      </w:r>
      <w:r>
        <w:rPr>
          <w:rFonts w:ascii="宋体" w:hAnsi="宋体" w:cs="宋体" w:hint="eastAsia"/>
        </w:rPr>
        <w:t>的工程建设项目。</w:t>
      </w:r>
    </w:p>
    <w:p w14:paraId="330FD199" w14:textId="06459A49" w:rsidR="002E3618" w:rsidRPr="00154BB6" w:rsidRDefault="00154BB6" w:rsidP="00154BB6">
      <w:pPr>
        <w:pStyle w:val="afffffffffff6"/>
        <w:ind w:left="420" w:hangingChars="200" w:hanging="420"/>
        <w:rPr>
          <w:rFonts w:ascii="黑体" w:eastAsia="黑体" w:hAnsi="黑体" w:hint="eastAsia"/>
        </w:rPr>
      </w:pPr>
      <w:r w:rsidRPr="00154BB6">
        <w:rPr>
          <w:rFonts w:ascii="黑体" w:eastAsia="黑体" w:hAnsi="黑体" w:hint="eastAsia"/>
        </w:rPr>
        <w:br/>
        <w:t>安全预评价</w:t>
      </w:r>
    </w:p>
    <w:p w14:paraId="330FD1A6" w14:textId="5D28ACB7" w:rsidR="002E3618" w:rsidRPr="00704F9C" w:rsidRDefault="00704F9C" w:rsidP="00B67C67">
      <w:pPr>
        <w:spacing w:after="240"/>
        <w:ind w:firstLineChars="200" w:firstLine="420"/>
        <w:jc w:val="left"/>
        <w:rPr>
          <w:rFonts w:ascii="宋体" w:hAnsi="宋体" w:cs="宋体" w:hint="eastAsia"/>
        </w:rPr>
      </w:pPr>
      <w:r w:rsidRPr="00704F9C">
        <w:rPr>
          <w:rFonts w:ascii="宋体" w:hAnsi="宋体" w:cs="宋体" w:hint="eastAsia"/>
        </w:rPr>
        <w:t>在建设项目可行性研究阶段或生产经营活动组织实施之前，根据相关的基础资料，辨识与分析建设项目、生产经营活动潜在的危险、有害因素，确定其与安全生产法律法规、标准、行政规章、规范的符合性，预测发生事故的可能性及其严重程度，提出科学、合理、可行的安全对策措施建议，做出安全评价结论的活动</w:t>
      </w:r>
      <w:r w:rsidR="00B963AF" w:rsidRPr="00704F9C">
        <w:rPr>
          <w:rFonts w:ascii="宋体" w:hAnsi="宋体" w:cs="宋体" w:hint="eastAsia"/>
        </w:rPr>
        <w:t>。</w:t>
      </w:r>
    </w:p>
    <w:p w14:paraId="330FD1A7" w14:textId="77777777" w:rsidR="002E3618" w:rsidRDefault="00B963AF">
      <w:pPr>
        <w:pStyle w:val="affc"/>
        <w:spacing w:before="240" w:after="240"/>
      </w:pPr>
      <w:bookmarkStart w:id="51" w:name="_Toc16419"/>
      <w:bookmarkStart w:id="52" w:name="_Toc202864550"/>
      <w:bookmarkStart w:id="53" w:name="_Toc205819301"/>
      <w:r>
        <w:rPr>
          <w:rFonts w:hint="eastAsia"/>
        </w:rPr>
        <w:lastRenderedPageBreak/>
        <w:t>安全组织和职责</w:t>
      </w:r>
      <w:bookmarkEnd w:id="51"/>
      <w:bookmarkEnd w:id="52"/>
      <w:bookmarkEnd w:id="53"/>
    </w:p>
    <w:p w14:paraId="330FD1A8" w14:textId="02BA1F5F" w:rsidR="002E3618" w:rsidRDefault="00B963AF" w:rsidP="00E90504">
      <w:pPr>
        <w:pStyle w:val="affd"/>
        <w:spacing w:before="120" w:after="120"/>
      </w:pPr>
      <w:bookmarkStart w:id="54" w:name="_Toc17256"/>
      <w:r>
        <w:rPr>
          <w:rFonts w:hint="eastAsia"/>
        </w:rPr>
        <w:t>安全领导机构</w:t>
      </w:r>
      <w:bookmarkEnd w:id="54"/>
    </w:p>
    <w:p w14:paraId="330FD1A9" w14:textId="1225813A" w:rsidR="002E3618" w:rsidRDefault="00B963AF" w:rsidP="00E90504">
      <w:pPr>
        <w:pStyle w:val="afffffffff3"/>
        <w:rPr>
          <w:color w:val="000000" w:themeColor="text1"/>
        </w:rPr>
      </w:pPr>
      <w:r>
        <w:rPr>
          <w:rFonts w:hint="eastAsia"/>
        </w:rPr>
        <w:t>应根据项目特点、规模、工艺复杂程度，以正式文件确定项目部组织机构，明确项目经理、安全员和技术负责人。项目经理是本项目安全生产的第一责</w:t>
      </w:r>
      <w:r>
        <w:rPr>
          <w:rFonts w:hint="eastAsia"/>
          <w:color w:val="000000" w:themeColor="text1"/>
        </w:rPr>
        <w:t>任人，对本项目安全生产工作全面负责，并组织建立安全生产保障体系和安全生产监督体系，保证正常运行。</w:t>
      </w:r>
    </w:p>
    <w:p w14:paraId="330FD1AA" w14:textId="3EFA0BB4" w:rsidR="002E3618" w:rsidRDefault="00B963AF" w:rsidP="00E90504">
      <w:pPr>
        <w:pStyle w:val="afffffffff3"/>
      </w:pPr>
      <w:r>
        <w:rPr>
          <w:rFonts w:hint="eastAsia"/>
          <w:szCs w:val="21"/>
        </w:rPr>
        <w:t>项目部应以正式文件成立安全生产委员会（简称：项目安委会），项目安委会由项目部领导班子成员，各专业、管理部门及各分包单位主要负责人组成，项目安委会主任由项目经理担任，安委会成员应明确姓名和职务，如有变动，应及时发文进行调整。项目安委会</w:t>
      </w:r>
      <w:r>
        <w:rPr>
          <w:rFonts w:hint="eastAsia"/>
        </w:rPr>
        <w:t>应履行以下职责：</w:t>
      </w:r>
    </w:p>
    <w:p w14:paraId="330FD1AB" w14:textId="77777777" w:rsidR="002E3618" w:rsidRDefault="00B963AF" w:rsidP="00E90504">
      <w:pPr>
        <w:pStyle w:val="af2"/>
      </w:pPr>
      <w:r>
        <w:rPr>
          <w:rFonts w:hint="eastAsia"/>
        </w:rPr>
        <w:t>学习贯彻落实各级政府、上级单位的决策部署；</w:t>
      </w:r>
    </w:p>
    <w:p w14:paraId="330FD1AC" w14:textId="77777777" w:rsidR="002E3618" w:rsidRDefault="00B963AF" w:rsidP="00E90504">
      <w:pPr>
        <w:pStyle w:val="af2"/>
      </w:pPr>
      <w:r>
        <w:rPr>
          <w:rFonts w:hint="eastAsia"/>
        </w:rPr>
        <w:t>研究审议安全生产目标、任务；</w:t>
      </w:r>
    </w:p>
    <w:p w14:paraId="330FD1AD" w14:textId="77777777" w:rsidR="002E3618" w:rsidRDefault="00B963AF" w:rsidP="00E90504">
      <w:pPr>
        <w:pStyle w:val="af2"/>
      </w:pPr>
      <w:r>
        <w:rPr>
          <w:rFonts w:hint="eastAsia"/>
        </w:rPr>
        <w:t>研究审议安全生产管理制度；</w:t>
      </w:r>
    </w:p>
    <w:p w14:paraId="330FD1AE" w14:textId="77777777" w:rsidR="002E3618" w:rsidRDefault="00B963AF" w:rsidP="00E90504">
      <w:pPr>
        <w:pStyle w:val="af2"/>
      </w:pPr>
      <w:r>
        <w:rPr>
          <w:rFonts w:hint="eastAsia"/>
        </w:rPr>
        <w:t>听取相关单位工作汇报，协调安全生产重大问题；</w:t>
      </w:r>
    </w:p>
    <w:p w14:paraId="330FD1AF" w14:textId="77777777" w:rsidR="002E3618" w:rsidRDefault="00B963AF" w:rsidP="00E90504">
      <w:pPr>
        <w:pStyle w:val="af2"/>
      </w:pPr>
      <w:r>
        <w:rPr>
          <w:rFonts w:hint="eastAsia"/>
        </w:rPr>
        <w:t>研究重大安全风险管控措施和需督办的重大事故隐患；</w:t>
      </w:r>
    </w:p>
    <w:p w14:paraId="330FD1B0" w14:textId="77777777" w:rsidR="002E3618" w:rsidRDefault="00B963AF" w:rsidP="00E90504">
      <w:pPr>
        <w:pStyle w:val="af2"/>
      </w:pPr>
      <w:r>
        <w:rPr>
          <w:rFonts w:hint="eastAsia"/>
        </w:rPr>
        <w:t>研究安全生产绩效评价和奖惩方案；</w:t>
      </w:r>
    </w:p>
    <w:p w14:paraId="330FD1B2" w14:textId="1A5912A3" w:rsidR="002E3618" w:rsidRPr="00E90504" w:rsidRDefault="00B963AF" w:rsidP="00E90504">
      <w:pPr>
        <w:pStyle w:val="af2"/>
        <w:rPr>
          <w:szCs w:val="21"/>
        </w:rPr>
      </w:pPr>
      <w:r>
        <w:rPr>
          <w:rFonts w:hint="eastAsia"/>
        </w:rPr>
        <w:t>研究审议安全生产合</w:t>
      </w:r>
      <w:proofErr w:type="gramStart"/>
      <w:r>
        <w:rPr>
          <w:rFonts w:hint="eastAsia"/>
        </w:rPr>
        <w:t>规</w:t>
      </w:r>
      <w:proofErr w:type="gramEnd"/>
      <w:r>
        <w:rPr>
          <w:rFonts w:hint="eastAsia"/>
        </w:rPr>
        <w:t>评价结果。</w:t>
      </w:r>
    </w:p>
    <w:p w14:paraId="330FD1B3" w14:textId="564E1006" w:rsidR="002E3618" w:rsidRDefault="00B963AF" w:rsidP="008821F8">
      <w:pPr>
        <w:pStyle w:val="afffffffff3"/>
      </w:pPr>
      <w:r>
        <w:rPr>
          <w:rFonts w:hint="eastAsia"/>
        </w:rPr>
        <w:t>项目安委会应完善工作制度和例会制度，项目安委会应至少每月召开一次安全专题会议，总结分析项目的安全生产管理工作状况，进行安全生产职责履行情况考核，部署时段性安全生产工作计划，协调解决安全生产问题，决定工程建设中安全职业卫生、文明施工管理重大措施及安全生产费用等事项。</w:t>
      </w:r>
    </w:p>
    <w:p w14:paraId="330FD1B4" w14:textId="77777777" w:rsidR="002E3618" w:rsidRDefault="00B963AF" w:rsidP="008821F8">
      <w:pPr>
        <w:pStyle w:val="afffffffff3"/>
      </w:pPr>
      <w:r>
        <w:rPr>
          <w:rFonts w:hint="eastAsia"/>
        </w:rPr>
        <w:t>必要时，安委会主任可随时召开安委会专题会议，研究、决策紧急的重大安全工作问题。会议应形成会议纪要，经安委会主任审阅后印发各部门及相关单位，并负责监督落实。安委会会议提出问题的落实情况，应在下一次安委会会议上予以汇报。会议纪要应报送上级单位，并抄报建设单位。</w:t>
      </w:r>
    </w:p>
    <w:p w14:paraId="330FD1B5" w14:textId="7DD5F922" w:rsidR="002E3618" w:rsidRDefault="00B963AF" w:rsidP="008821F8">
      <w:pPr>
        <w:pStyle w:val="afffffffff3"/>
      </w:pPr>
      <w:r>
        <w:rPr>
          <w:rFonts w:hint="eastAsia"/>
        </w:rPr>
        <w:t>项目部应建立健全从项目部到基层班组的安全管理网络。</w:t>
      </w:r>
    </w:p>
    <w:p w14:paraId="330FD1B6" w14:textId="07475082" w:rsidR="002E3618" w:rsidRDefault="00B963AF" w:rsidP="008821F8">
      <w:pPr>
        <w:pStyle w:val="afffffffff3"/>
      </w:pPr>
      <w:r>
        <w:rPr>
          <w:rFonts w:hint="eastAsia"/>
        </w:rPr>
        <w:t>项目部应设立安全生产监督管理机构，配备专职安全生产管理人员，组织排查生产安全事故隐患，督促落实生产安全事故隐患整改措施。人员配备原则如下：</w:t>
      </w:r>
    </w:p>
    <w:p w14:paraId="330FD1B7" w14:textId="77777777" w:rsidR="002E3618" w:rsidRDefault="00B963AF" w:rsidP="00AA1739">
      <w:pPr>
        <w:pStyle w:val="af5"/>
      </w:pPr>
      <w:r>
        <w:rPr>
          <w:rFonts w:hint="eastAsia"/>
        </w:rPr>
        <w:t>从业人员</w:t>
      </w:r>
      <w:proofErr w:type="gramStart"/>
      <w:r>
        <w:rPr>
          <w:rFonts w:hint="eastAsia"/>
        </w:rPr>
        <w:t>不足五十</w:t>
      </w:r>
      <w:proofErr w:type="gramEnd"/>
      <w:r>
        <w:rPr>
          <w:rFonts w:hint="eastAsia"/>
        </w:rPr>
        <w:t>人的，应当配备专职安全生产管理人员。</w:t>
      </w:r>
    </w:p>
    <w:p w14:paraId="330FD1B8" w14:textId="77777777" w:rsidR="002E3618" w:rsidRDefault="00B963AF" w:rsidP="00AA1739">
      <w:pPr>
        <w:pStyle w:val="af5"/>
      </w:pPr>
      <w:r>
        <w:rPr>
          <w:rFonts w:hint="eastAsia"/>
        </w:rPr>
        <w:t>从业人员五十人以上</w:t>
      </w:r>
      <w:proofErr w:type="gramStart"/>
      <w:r>
        <w:rPr>
          <w:rFonts w:hint="eastAsia"/>
        </w:rPr>
        <w:t>不足一百</w:t>
      </w:r>
      <w:proofErr w:type="gramEnd"/>
      <w:r>
        <w:rPr>
          <w:rFonts w:hint="eastAsia"/>
        </w:rPr>
        <w:t>人的，应当设置安全生产管理机构，并配备两名以上专职安全生产管理人员；</w:t>
      </w:r>
    </w:p>
    <w:p w14:paraId="330FD1B9" w14:textId="77777777" w:rsidR="002E3618" w:rsidRDefault="00B963AF" w:rsidP="00AA1739">
      <w:pPr>
        <w:pStyle w:val="af5"/>
      </w:pPr>
      <w:r>
        <w:rPr>
          <w:rFonts w:hint="eastAsia"/>
        </w:rPr>
        <w:t>从业人员一百人以上</w:t>
      </w:r>
      <w:proofErr w:type="gramStart"/>
      <w:r>
        <w:rPr>
          <w:rFonts w:hint="eastAsia"/>
        </w:rPr>
        <w:t>不足三百</w:t>
      </w:r>
      <w:proofErr w:type="gramEnd"/>
      <w:r>
        <w:rPr>
          <w:rFonts w:hint="eastAsia"/>
        </w:rPr>
        <w:t>人的，应当设置安全生产管理机构，并配备三名以上专职安全生产管理人员；</w:t>
      </w:r>
    </w:p>
    <w:p w14:paraId="330FD1BA" w14:textId="77777777" w:rsidR="002E3618" w:rsidRDefault="00B963AF" w:rsidP="00AA1739">
      <w:pPr>
        <w:pStyle w:val="af5"/>
      </w:pPr>
      <w:r>
        <w:rPr>
          <w:rFonts w:hint="eastAsia"/>
        </w:rPr>
        <w:t>从业人员三百人以上的，应当设置安全生产管理机构，并按照不低于从业人员百分之一的比例配备专职安全生产管理人员。</w:t>
      </w:r>
    </w:p>
    <w:p w14:paraId="330FD1BB" w14:textId="77777777" w:rsidR="002E3618" w:rsidRDefault="00B963AF" w:rsidP="00AA1739">
      <w:pPr>
        <w:pStyle w:val="af5"/>
      </w:pPr>
      <w:r>
        <w:rPr>
          <w:rFonts w:hint="eastAsia"/>
        </w:rPr>
        <w:t>各分包单位应设专职安全员，班组应设兼职安全员。</w:t>
      </w:r>
    </w:p>
    <w:p w14:paraId="330FD1BC" w14:textId="77777777" w:rsidR="002E3618" w:rsidRDefault="00B963AF" w:rsidP="00AA1739">
      <w:pPr>
        <w:pStyle w:val="af5"/>
      </w:pPr>
      <w:r>
        <w:rPr>
          <w:rFonts w:hint="eastAsia"/>
        </w:rPr>
        <w:t>专职安全管理人员应具备三年以上的施工现场经历，具有较高的业务管理素质和相应任职资格。</w:t>
      </w:r>
    </w:p>
    <w:p w14:paraId="330FD1BD" w14:textId="0A68217C" w:rsidR="002E3618" w:rsidRDefault="00B963AF" w:rsidP="00AA1739">
      <w:pPr>
        <w:pStyle w:val="affd"/>
        <w:spacing w:before="120" w:after="120"/>
      </w:pPr>
      <w:bookmarkStart w:id="55" w:name="_Toc21024"/>
      <w:r>
        <w:rPr>
          <w:rFonts w:hint="eastAsia"/>
        </w:rPr>
        <w:t>安全生产目标</w:t>
      </w:r>
      <w:bookmarkEnd w:id="55"/>
    </w:p>
    <w:p w14:paraId="330FD1BE" w14:textId="37940023" w:rsidR="002E3618" w:rsidRDefault="00B963AF" w:rsidP="00AA1739">
      <w:pPr>
        <w:pStyle w:val="afffffffff3"/>
      </w:pPr>
      <w:r>
        <w:rPr>
          <w:rFonts w:hint="eastAsia"/>
        </w:rPr>
        <w:t>项目部应制定安全生产总目标和年度安全生产目标。安全生产目标应包含生产安全事故控制、人员、机械、设备、交通、火灾、环境、职业卫生等事故方面的控制指标。并明确目标的制订、分解、实施、检查、考核等环节要求，并按照在施工活动中所承担的职能，将目标逐级分解为指标，确保落实到位。</w:t>
      </w:r>
    </w:p>
    <w:p w14:paraId="330FD1BF" w14:textId="183B6DF4" w:rsidR="002E3618" w:rsidRDefault="00B963AF" w:rsidP="00AA1739">
      <w:pPr>
        <w:pStyle w:val="afffffffff3"/>
      </w:pPr>
      <w:r>
        <w:rPr>
          <w:rFonts w:hint="eastAsia"/>
        </w:rPr>
        <w:t>项目部应按安全管理网络逐级签订安全生产目标责任书，制定相应的目标控制措施，并确保落实。</w:t>
      </w:r>
    </w:p>
    <w:p w14:paraId="330FD1C0" w14:textId="24B706F3" w:rsidR="002E3618" w:rsidRDefault="00B963AF" w:rsidP="00AA1739">
      <w:pPr>
        <w:pStyle w:val="afffffffff3"/>
      </w:pPr>
      <w:r>
        <w:rPr>
          <w:rFonts w:hint="eastAsia"/>
        </w:rPr>
        <w:t>项目部应定期对目标、指标完成情况进行监督检查、考核、评估。评估报告应形成文件并保存。</w:t>
      </w:r>
    </w:p>
    <w:p w14:paraId="330FD1C1" w14:textId="3E78FF37" w:rsidR="002E3618" w:rsidRDefault="00B963AF" w:rsidP="00AA1739">
      <w:pPr>
        <w:pStyle w:val="affd"/>
        <w:spacing w:before="120" w:after="120"/>
      </w:pPr>
      <w:bookmarkStart w:id="56" w:name="_Toc9105"/>
      <w:r>
        <w:rPr>
          <w:rFonts w:hint="eastAsia"/>
        </w:rPr>
        <w:t>安全生产职责</w:t>
      </w:r>
      <w:bookmarkEnd w:id="56"/>
    </w:p>
    <w:p w14:paraId="330FD1C2" w14:textId="7BC8ED5C" w:rsidR="002E3618" w:rsidRDefault="00B963AF" w:rsidP="00AA1739">
      <w:pPr>
        <w:pStyle w:val="afffffffff3"/>
      </w:pPr>
      <w:r>
        <w:rPr>
          <w:rFonts w:hint="eastAsia"/>
        </w:rPr>
        <w:t>项目部安全生产责任包括但不限于以下内容：</w:t>
      </w:r>
    </w:p>
    <w:p w14:paraId="330FD1C3" w14:textId="77777777" w:rsidR="002E3618" w:rsidRDefault="00B963AF" w:rsidP="004846BA">
      <w:pPr>
        <w:pStyle w:val="af5"/>
        <w:numPr>
          <w:ilvl w:val="0"/>
          <w:numId w:val="32"/>
        </w:numPr>
      </w:pPr>
      <w:r>
        <w:rPr>
          <w:rFonts w:hint="eastAsia"/>
        </w:rPr>
        <w:t>应当按照安全生产法律法规和标准规范组织施工，对现场的安全生产负责。应当设立安全生产管理机构，按规定配备专（兼）职安全生产管理人员，制定安全管理制度和操作规程。</w:t>
      </w:r>
    </w:p>
    <w:p w14:paraId="330FD1C4" w14:textId="77777777" w:rsidR="002E3618" w:rsidRDefault="00B963AF" w:rsidP="004846BA">
      <w:pPr>
        <w:pStyle w:val="af5"/>
      </w:pPr>
      <w:r>
        <w:rPr>
          <w:rFonts w:hint="eastAsia"/>
        </w:rPr>
        <w:lastRenderedPageBreak/>
        <w:t>应当按照国家有关规定计列和使用安全生产费用。应当编制安全生产费用使用计划，专款专用，满足要求。</w:t>
      </w:r>
    </w:p>
    <w:p w14:paraId="330FD1C5" w14:textId="77777777" w:rsidR="002E3618" w:rsidRDefault="00B963AF" w:rsidP="004846BA">
      <w:pPr>
        <w:pStyle w:val="af5"/>
      </w:pPr>
      <w:r>
        <w:rPr>
          <w:rFonts w:hint="eastAsia"/>
        </w:rPr>
        <w:t>项目开工前，应当开展现场勘测，编制施工组织设计、施工方案和安全技术措施并按技术管理相关规定报建设单位、监理单位同意。实行工程总承包的，编制的施工组织设计、施工方案和安全技术措施在上报建设单位和监理单位前，应经工程总承包单位项目技术负责人审核。</w:t>
      </w:r>
    </w:p>
    <w:p w14:paraId="330FD1C6" w14:textId="77777777" w:rsidR="002E3618" w:rsidRDefault="00B963AF" w:rsidP="004846BA">
      <w:pPr>
        <w:pStyle w:val="af5"/>
      </w:pPr>
      <w:r>
        <w:rPr>
          <w:rFonts w:hint="eastAsia"/>
        </w:rPr>
        <w:t>分部分项工程施工前，负责项目管理的技术人员应当向作业人员进行安全技术交底，如实告知作业场所和工作岗位可能存在的风险因素、防范措施以及现场应急处置方案，并由双方签字确认；对复杂自然条件、复杂结构、技术难度大及危险性较大的分部分项工程应编制专项施工方案并</w:t>
      </w:r>
      <w:proofErr w:type="gramStart"/>
      <w:r>
        <w:rPr>
          <w:rFonts w:hint="eastAsia"/>
        </w:rPr>
        <w:t>附安全</w:t>
      </w:r>
      <w:proofErr w:type="gramEnd"/>
      <w:r>
        <w:rPr>
          <w:rFonts w:hint="eastAsia"/>
        </w:rPr>
        <w:t>验算结果，必要时召开专家会议论证确认。</w:t>
      </w:r>
    </w:p>
    <w:p w14:paraId="330FD1C7" w14:textId="77777777" w:rsidR="002E3618" w:rsidRDefault="00B963AF" w:rsidP="004846BA">
      <w:pPr>
        <w:pStyle w:val="af5"/>
      </w:pPr>
      <w:r>
        <w:rPr>
          <w:rFonts w:hint="eastAsia"/>
        </w:rPr>
        <w:t>应当定期组织施工现场安全检查和隐患排查治理，严格落实施工现场安全措施，杜绝违章指挥、违章作业、违反劳动纪律行为发生。</w:t>
      </w:r>
    </w:p>
    <w:p w14:paraId="330FD1C8" w14:textId="77777777" w:rsidR="002E3618" w:rsidRDefault="00B963AF" w:rsidP="004846BA">
      <w:pPr>
        <w:pStyle w:val="af5"/>
      </w:pPr>
      <w:r>
        <w:rPr>
          <w:rFonts w:hint="eastAsia"/>
        </w:rPr>
        <w:t>应当对因工程施工可能造成损害和影响的毗邻建筑物、构筑物、地下管线、架空线缆设施及周边环境采取专项防护措施。对施工现场出入口、通道口、孔洞口、邻近带电区易燃易爆及危险化学品存放处等危险区域和部位采取防护措施并设置明显的安全警示标志。</w:t>
      </w:r>
    </w:p>
    <w:p w14:paraId="330FD1C9" w14:textId="77777777" w:rsidR="002E3618" w:rsidRDefault="00B963AF" w:rsidP="004846BA">
      <w:pPr>
        <w:pStyle w:val="af5"/>
      </w:pPr>
      <w:r>
        <w:rPr>
          <w:rFonts w:hint="eastAsia"/>
        </w:rPr>
        <w:t>应当制定用火、用电、易燃易爆材料使用等消防安全管理制度，确定消防安全责任人，按规定设置消防通道、消防水源，配备消防设施和灭火器材。</w:t>
      </w:r>
    </w:p>
    <w:p w14:paraId="330FD1CA" w14:textId="77777777" w:rsidR="002E3618" w:rsidRDefault="00B963AF" w:rsidP="004846BA">
      <w:pPr>
        <w:pStyle w:val="af5"/>
      </w:pPr>
      <w:r>
        <w:rPr>
          <w:rFonts w:hint="eastAsia"/>
        </w:rPr>
        <w:t>应当按照国家有关规定采购、租赁、验收、检测、发放、使用、维护和管理施工机械特种设备，建立施工设备安全管理制度、安全操作规程及相应的管理台账和</w:t>
      </w:r>
      <w:proofErr w:type="gramStart"/>
      <w:r>
        <w:rPr>
          <w:rFonts w:hint="eastAsia"/>
        </w:rPr>
        <w:t>维保记录</w:t>
      </w:r>
      <w:proofErr w:type="gramEnd"/>
      <w:r>
        <w:rPr>
          <w:rFonts w:hint="eastAsia"/>
        </w:rPr>
        <w:t>档案。使用的特种设备应当是取得许可生产并经检验合格的特种设备。特种设备的登记标志、检测合格标志应当置于特种设备的显著位置。安装、改造、修理特种设备的单位，应当具有国家规定的相应资质在施工前按规定履行告知手续，施工过程按照相关规定接受监督检验。</w:t>
      </w:r>
    </w:p>
    <w:p w14:paraId="330FD1CB" w14:textId="77777777" w:rsidR="002E3618" w:rsidRDefault="00B963AF" w:rsidP="004846BA">
      <w:pPr>
        <w:pStyle w:val="af5"/>
      </w:pPr>
      <w:r>
        <w:rPr>
          <w:rFonts w:hint="eastAsia"/>
        </w:rPr>
        <w:t>应当按照相关规定组织开展安全生产教育培训工作。项目负责人、专职安全生产管理人员、特种作业人员需经培训合格后持证上岗，新入场人员应当按规定经过三级安全教育。</w:t>
      </w:r>
    </w:p>
    <w:p w14:paraId="330FD1CC" w14:textId="77777777" w:rsidR="002E3618" w:rsidRDefault="00B963AF" w:rsidP="004846BA">
      <w:pPr>
        <w:pStyle w:val="af5"/>
      </w:pPr>
      <w:r>
        <w:rPr>
          <w:rFonts w:hint="eastAsia"/>
        </w:rPr>
        <w:t>在对工程进行调试、试运行前，应当按照法律法规和工程建设强制性标准，编制调试大纲、试验方案，对各项试验方案制定安全技术措施并严格实施。</w:t>
      </w:r>
    </w:p>
    <w:p w14:paraId="330FD1CD" w14:textId="77777777" w:rsidR="002E3618" w:rsidRDefault="00B963AF" w:rsidP="004846BA">
      <w:pPr>
        <w:pStyle w:val="af5"/>
      </w:pPr>
      <w:r>
        <w:rPr>
          <w:rFonts w:hint="eastAsia"/>
        </w:rPr>
        <w:t>应当根据电力建设工程施工特点、范围，制定应急救援预案、现场处置方案，对施工现场易发生事故的部位、环节进行监控。</w:t>
      </w:r>
    </w:p>
    <w:p w14:paraId="330FD1CE" w14:textId="68A8CF23" w:rsidR="002E3618" w:rsidRDefault="00B963AF" w:rsidP="004846BA">
      <w:pPr>
        <w:pStyle w:val="afffffffff3"/>
      </w:pPr>
      <w:r>
        <w:rPr>
          <w:rFonts w:hint="eastAsia"/>
        </w:rPr>
        <w:t>项目部应制</w:t>
      </w:r>
      <w:proofErr w:type="gramStart"/>
      <w:r>
        <w:rPr>
          <w:rFonts w:hint="eastAsia"/>
        </w:rPr>
        <w:t>定符合</w:t>
      </w:r>
      <w:proofErr w:type="gramEnd"/>
      <w:r>
        <w:rPr>
          <w:rFonts w:hint="eastAsia"/>
        </w:rPr>
        <w:t>本项目的全员安全生产责任制，明确各级、各类岗位人员安全生产责任，各级、各类岗位人员要认真履行岗位安全生产职责。</w:t>
      </w:r>
    </w:p>
    <w:p w14:paraId="330FD1CF" w14:textId="067813C4" w:rsidR="002E3618" w:rsidRDefault="00B963AF" w:rsidP="004846BA">
      <w:pPr>
        <w:pStyle w:val="afffffffff3"/>
      </w:pPr>
      <w:r>
        <w:rPr>
          <w:rFonts w:hint="eastAsia"/>
        </w:rPr>
        <w:t>项目部应健全全员安全生产责任制及落实评价管理制度，坚持“有岗必有责、有责应尽责、尽责有评价”原则，明确项目部各岗位安全职责、工作任务和评价标准等内容，组织开展项目安全生产责任制落实自查自纠、互查互评、监督查评等工作。</w:t>
      </w:r>
    </w:p>
    <w:p w14:paraId="330FD1D0" w14:textId="3398BB32" w:rsidR="002E3618" w:rsidRDefault="00B963AF" w:rsidP="004846BA">
      <w:pPr>
        <w:pStyle w:val="afffffffff3"/>
      </w:pPr>
      <w:r>
        <w:rPr>
          <w:rFonts w:hint="eastAsia"/>
        </w:rPr>
        <w:t>项目部应建立责任追究制度，并定期对安全职责履行情况进行监督检查、考核、评估、奖惩兑现。</w:t>
      </w:r>
    </w:p>
    <w:p w14:paraId="330FD1D1" w14:textId="5414308C" w:rsidR="002E3618" w:rsidRDefault="00B963AF" w:rsidP="004846BA">
      <w:pPr>
        <w:pStyle w:val="afffffffff3"/>
      </w:pPr>
      <w:r>
        <w:rPr>
          <w:rFonts w:hint="eastAsia"/>
        </w:rPr>
        <w:t>项目部应建立激励约束机制，鼓励从业人员积极建言献策，持续推动全员履职尽责到位。</w:t>
      </w:r>
    </w:p>
    <w:p w14:paraId="330FD1D2" w14:textId="6ACD8926" w:rsidR="002E3618" w:rsidRDefault="00B963AF" w:rsidP="004846BA">
      <w:pPr>
        <w:pStyle w:val="affd"/>
        <w:spacing w:before="120" w:after="120"/>
      </w:pPr>
      <w:bookmarkStart w:id="57" w:name="_Toc8421"/>
      <w:r>
        <w:rPr>
          <w:rFonts w:hint="eastAsia"/>
        </w:rPr>
        <w:t>安全绩效评定</w:t>
      </w:r>
      <w:bookmarkEnd w:id="57"/>
    </w:p>
    <w:p w14:paraId="330FD1D3" w14:textId="64301046" w:rsidR="002E3618" w:rsidRDefault="00B963AF" w:rsidP="00531798">
      <w:pPr>
        <w:pStyle w:val="afffffffff3"/>
      </w:pPr>
      <w:r>
        <w:rPr>
          <w:rFonts w:hint="eastAsia"/>
        </w:rPr>
        <w:t>项目部应建立健全安全绩效的评价、奖惩与持续改进管理制度。管理制度应包括确定安全绩效评价和奖惩的对象、评价内容及奖罚的标准、评价组织实施、落实奖罚与持续改进等内容。</w:t>
      </w:r>
    </w:p>
    <w:p w14:paraId="330FD1D4" w14:textId="3CEC89EE" w:rsidR="002E3618" w:rsidRDefault="00B963AF" w:rsidP="00531798">
      <w:pPr>
        <w:pStyle w:val="afffffffff3"/>
      </w:pPr>
      <w:r>
        <w:rPr>
          <w:rFonts w:hint="eastAsia"/>
        </w:rPr>
        <w:t>项目部应建立绩效评定考评小组，每半年至少评定一次，工期不足一年的项目应至少评定一次。</w:t>
      </w:r>
    </w:p>
    <w:p w14:paraId="330FD1D5" w14:textId="0C00D05F" w:rsidR="002E3618" w:rsidRDefault="00B963AF" w:rsidP="00531798">
      <w:pPr>
        <w:pStyle w:val="afffffffff3"/>
      </w:pPr>
      <w:r>
        <w:rPr>
          <w:rFonts w:hint="eastAsia"/>
        </w:rPr>
        <w:t>安全绩效评价的范围应包括如下内容：</w:t>
      </w:r>
    </w:p>
    <w:p w14:paraId="330FD1D6" w14:textId="77777777" w:rsidR="002E3618" w:rsidRDefault="00B963AF" w:rsidP="00531798">
      <w:pPr>
        <w:pStyle w:val="af5"/>
        <w:numPr>
          <w:ilvl w:val="0"/>
          <w:numId w:val="33"/>
        </w:numPr>
      </w:pPr>
      <w:r>
        <w:rPr>
          <w:rFonts w:hint="eastAsia"/>
        </w:rPr>
        <w:t>安全生产法律法规执行情况；</w:t>
      </w:r>
    </w:p>
    <w:p w14:paraId="330FD1D7" w14:textId="77777777" w:rsidR="002E3618" w:rsidRDefault="00B963AF" w:rsidP="00531798">
      <w:pPr>
        <w:pStyle w:val="af5"/>
      </w:pPr>
      <w:r>
        <w:rPr>
          <w:rFonts w:hint="eastAsia"/>
        </w:rPr>
        <w:t>安全生产责任制的建立与履职情况；</w:t>
      </w:r>
    </w:p>
    <w:p w14:paraId="330FD1D8" w14:textId="77777777" w:rsidR="002E3618" w:rsidRDefault="00B963AF" w:rsidP="00531798">
      <w:pPr>
        <w:pStyle w:val="af5"/>
      </w:pPr>
      <w:r>
        <w:rPr>
          <w:rFonts w:hint="eastAsia"/>
        </w:rPr>
        <w:t>安全生产管理目标的实现情况；</w:t>
      </w:r>
    </w:p>
    <w:p w14:paraId="330FD1D9" w14:textId="77777777" w:rsidR="002E3618" w:rsidRDefault="00B963AF" w:rsidP="00531798">
      <w:pPr>
        <w:pStyle w:val="af5"/>
      </w:pPr>
      <w:r>
        <w:rPr>
          <w:rFonts w:hint="eastAsia"/>
        </w:rPr>
        <w:t>安全生产事故的控制情况；</w:t>
      </w:r>
    </w:p>
    <w:p w14:paraId="330FD1DA" w14:textId="77777777" w:rsidR="002E3618" w:rsidRDefault="00B963AF" w:rsidP="00531798">
      <w:pPr>
        <w:pStyle w:val="af5"/>
      </w:pPr>
      <w:r>
        <w:rPr>
          <w:rFonts w:hint="eastAsia"/>
        </w:rPr>
        <w:t>安全教育培训、安全投入、风险管控与隐患排查治理、应急管理、职业卫生、设备设施管理等管理活动；</w:t>
      </w:r>
    </w:p>
    <w:p w14:paraId="330FD1DB" w14:textId="77777777" w:rsidR="002E3618" w:rsidRDefault="00B963AF" w:rsidP="00531798">
      <w:pPr>
        <w:pStyle w:val="af5"/>
      </w:pPr>
      <w:r>
        <w:rPr>
          <w:rFonts w:hint="eastAsia"/>
        </w:rPr>
        <w:t>贯彻落实国家、行业及授权机构管理要求的情况；</w:t>
      </w:r>
    </w:p>
    <w:p w14:paraId="330FD1DC" w14:textId="77777777" w:rsidR="002E3618" w:rsidRDefault="00B963AF" w:rsidP="00531798">
      <w:pPr>
        <w:pStyle w:val="af5"/>
      </w:pPr>
      <w:r>
        <w:rPr>
          <w:rFonts w:hint="eastAsia"/>
        </w:rPr>
        <w:t>其他管理活动等。</w:t>
      </w:r>
    </w:p>
    <w:p w14:paraId="330FD1DD" w14:textId="581E1D2C" w:rsidR="002E3618" w:rsidRDefault="00B963AF" w:rsidP="00531798">
      <w:pPr>
        <w:pStyle w:val="afffffffff3"/>
      </w:pPr>
      <w:r>
        <w:rPr>
          <w:rFonts w:hint="eastAsia"/>
        </w:rPr>
        <w:lastRenderedPageBreak/>
        <w:t>项目经理应全面负责组织自评工作，并将自评结果向上级管理部门、基层单位和从业人员通报。自评结果应形成正式文件，并作为年度安全绩效考评的重要依据。</w:t>
      </w:r>
    </w:p>
    <w:p w14:paraId="330FD1DE" w14:textId="3F400B93" w:rsidR="002E3618" w:rsidRDefault="00B963AF" w:rsidP="00531798">
      <w:pPr>
        <w:pStyle w:val="afffffffff3"/>
      </w:pPr>
      <w:r>
        <w:rPr>
          <w:rFonts w:hint="eastAsia"/>
        </w:rPr>
        <w:t>项目部应建立安全生产考核奖惩制度，明确绩效考核的内容、依据、考核组织、评分方法、奖罚兑现办法等。</w:t>
      </w:r>
    </w:p>
    <w:p w14:paraId="330FD1DF" w14:textId="3D66CCAE" w:rsidR="002E3618" w:rsidRDefault="00B963AF" w:rsidP="00531798">
      <w:pPr>
        <w:pStyle w:val="affd"/>
        <w:spacing w:before="120" w:after="120"/>
      </w:pPr>
      <w:bookmarkStart w:id="58" w:name="_Toc21665"/>
      <w:r>
        <w:rPr>
          <w:rFonts w:hint="eastAsia"/>
        </w:rPr>
        <w:t>持续改进</w:t>
      </w:r>
      <w:bookmarkEnd w:id="58"/>
    </w:p>
    <w:p w14:paraId="330FD1E0" w14:textId="17E51FA5" w:rsidR="002E3618" w:rsidRDefault="00B963AF" w:rsidP="00531798">
      <w:pPr>
        <w:pStyle w:val="afffffffff3"/>
      </w:pPr>
      <w:r>
        <w:rPr>
          <w:rFonts w:hint="eastAsia"/>
        </w:rPr>
        <w:t>项目部根据安全生产标准化绩效评定结果和安全生产预测预警系统所反映的趋势，客观分析本项目安全生产管理体系的运行效果，及时调整完善相关规章制度、操作规程和过程管控，不断提高安全生产绩效。</w:t>
      </w:r>
    </w:p>
    <w:p w14:paraId="330FD1E1" w14:textId="5C4E545A" w:rsidR="002E3618" w:rsidRDefault="00B963AF" w:rsidP="00531798">
      <w:pPr>
        <w:pStyle w:val="afffffffff3"/>
      </w:pPr>
      <w:r>
        <w:rPr>
          <w:rFonts w:hint="eastAsia"/>
        </w:rPr>
        <w:t>项目部的安全绩效评价报告中应对各项安全生产制度措施的适宜性、充分性和有效性进行验证，对安全生产工作目标指标的完成情况进行清晰说明。提出安全生产管理体系运行中存在的问题和缺陷以及所采取的改进措施，评价安全生产管理体系中各种资源的使用效果。</w:t>
      </w:r>
    </w:p>
    <w:p w14:paraId="330FD1E2" w14:textId="16D04366" w:rsidR="002E3618" w:rsidRDefault="00B963AF" w:rsidP="00531798">
      <w:pPr>
        <w:pStyle w:val="afffffffff3"/>
      </w:pPr>
      <w:r>
        <w:rPr>
          <w:rFonts w:hint="eastAsia"/>
        </w:rPr>
        <w:t>项目部应根据安全绩效评价结果和所反映的安全趋势，制定工作计划和措施，对安全生产目标指标、规章制度、操作规程等进行修改完善，持续改进。应针对责任履行、施工安全、检查监控、隐患整改、考评考核等方面评估和分析出的问题提出纠正或预防措施，纳入下一周期的安全工作实施计划。</w:t>
      </w:r>
    </w:p>
    <w:p w14:paraId="330FD1E3" w14:textId="77777777" w:rsidR="002E3618" w:rsidRDefault="00B963AF" w:rsidP="00531798">
      <w:pPr>
        <w:pStyle w:val="affc"/>
        <w:spacing w:before="240" w:after="240"/>
      </w:pPr>
      <w:bookmarkStart w:id="59" w:name="_Toc202864551"/>
      <w:bookmarkStart w:id="60" w:name="_Toc29753"/>
      <w:bookmarkStart w:id="61" w:name="_Toc205819302"/>
      <w:r>
        <w:rPr>
          <w:rFonts w:hint="eastAsia"/>
        </w:rPr>
        <w:t>安全管理要求</w:t>
      </w:r>
      <w:bookmarkEnd w:id="59"/>
      <w:bookmarkEnd w:id="60"/>
      <w:bookmarkEnd w:id="61"/>
    </w:p>
    <w:p w14:paraId="330FD1E4" w14:textId="2BF39E40" w:rsidR="002E3618" w:rsidRDefault="00B963AF" w:rsidP="00531798">
      <w:pPr>
        <w:pStyle w:val="affd"/>
        <w:spacing w:before="120" w:after="120"/>
      </w:pPr>
      <w:bookmarkStart w:id="62" w:name="_Toc27452"/>
      <w:r>
        <w:rPr>
          <w:rFonts w:hint="eastAsia"/>
        </w:rPr>
        <w:t>安全管理制度</w:t>
      </w:r>
      <w:bookmarkEnd w:id="62"/>
    </w:p>
    <w:p w14:paraId="330FD1E5" w14:textId="371B99B7" w:rsidR="002E3618" w:rsidRDefault="00B963AF" w:rsidP="009D3D46">
      <w:pPr>
        <w:pStyle w:val="affe"/>
        <w:spacing w:before="120" w:after="120"/>
      </w:pPr>
      <w:r>
        <w:rPr>
          <w:rFonts w:hint="eastAsia"/>
        </w:rPr>
        <w:t>法规标准</w:t>
      </w:r>
    </w:p>
    <w:p w14:paraId="330FD1E6" w14:textId="77777777" w:rsidR="002E3618" w:rsidRDefault="00B963AF" w:rsidP="009D3D46">
      <w:pPr>
        <w:pStyle w:val="afffffffff2"/>
      </w:pPr>
      <w:r>
        <w:rPr>
          <w:rFonts w:hint="eastAsia"/>
        </w:rPr>
        <w:t>项目部应建立安全生产法律法规、标准规范的获取、识别制度，及时获取、识别有效的法律法规、标准规范，建立和发布清单和文本数据库，并做到动态更新。</w:t>
      </w:r>
    </w:p>
    <w:p w14:paraId="330FD1E7" w14:textId="0522B176" w:rsidR="002E3618" w:rsidRDefault="00B963AF" w:rsidP="009D3D46">
      <w:pPr>
        <w:pStyle w:val="affe"/>
        <w:spacing w:before="120" w:after="120"/>
      </w:pPr>
      <w:r>
        <w:rPr>
          <w:rFonts w:hint="eastAsia"/>
        </w:rPr>
        <w:t>规章制度</w:t>
      </w:r>
    </w:p>
    <w:p w14:paraId="330FD1E8" w14:textId="77777777" w:rsidR="002E3618" w:rsidRDefault="00B963AF" w:rsidP="009D3D46">
      <w:pPr>
        <w:pStyle w:val="afffffffff2"/>
      </w:pPr>
      <w:r>
        <w:rPr>
          <w:rFonts w:hint="eastAsia"/>
        </w:rPr>
        <w:t>项目部应依据获取、识别的安全生产法律法规、标准规范，并结合当地政府、建设单位和监理单位等的要求，制定适合本项目实际的规章制度，明确工作内容、责任人的职责与权限、基本工作程序及标准等基本内容。项目部安全生产规章制度清单参照附录A。</w:t>
      </w:r>
    </w:p>
    <w:p w14:paraId="330FD1E9" w14:textId="77777777" w:rsidR="002E3618" w:rsidRDefault="00B963AF" w:rsidP="009D3D46">
      <w:pPr>
        <w:pStyle w:val="afffffffff2"/>
      </w:pPr>
      <w:r>
        <w:rPr>
          <w:rFonts w:hint="eastAsia"/>
        </w:rPr>
        <w:t>项目部安全生产管理制度应组织评审，经项目经理批准后发布实施，并及时传达到相关单位、部门、工作岗位，保证现场各单位人员能方便查询和学习。</w:t>
      </w:r>
    </w:p>
    <w:p w14:paraId="330FD1EA" w14:textId="5E016406" w:rsidR="002E3618" w:rsidRDefault="00B963AF" w:rsidP="000A45C5">
      <w:pPr>
        <w:pStyle w:val="affe"/>
        <w:spacing w:before="120" w:after="120"/>
      </w:pPr>
      <w:r>
        <w:rPr>
          <w:rFonts w:hint="eastAsia"/>
        </w:rPr>
        <w:t>操作规程</w:t>
      </w:r>
    </w:p>
    <w:p w14:paraId="330FD1EB" w14:textId="77777777" w:rsidR="002E3618" w:rsidRDefault="00B963AF" w:rsidP="000A45C5">
      <w:pPr>
        <w:pStyle w:val="afffffffff2"/>
      </w:pPr>
      <w:r>
        <w:rPr>
          <w:rFonts w:hint="eastAsia"/>
        </w:rPr>
        <w:t>项目部应根据岗位、工种特点，引用或编制适用的安全操作规程，并发放到相关岗位。在新技术、新工艺、新流程、新装备、新材料投入使用前，应组织评审和修订相应的安全操作规程。</w:t>
      </w:r>
    </w:p>
    <w:p w14:paraId="330FD1EC" w14:textId="01DF96BE" w:rsidR="002E3618" w:rsidRDefault="00B963AF" w:rsidP="000A45C5">
      <w:pPr>
        <w:pStyle w:val="affe"/>
        <w:spacing w:before="120" w:after="120"/>
      </w:pPr>
      <w:r>
        <w:rPr>
          <w:rFonts w:hint="eastAsia"/>
        </w:rPr>
        <w:t>文档管理</w:t>
      </w:r>
    </w:p>
    <w:p w14:paraId="330FD1ED" w14:textId="5000B2A2" w:rsidR="002E3618" w:rsidRDefault="00B963AF" w:rsidP="000A45C5">
      <w:pPr>
        <w:pStyle w:val="afffffffff2"/>
      </w:pPr>
      <w:r>
        <w:rPr>
          <w:rFonts w:hint="eastAsia"/>
        </w:rPr>
        <w:t>项目部应建立文件、记录、档案管理制度，明确安全生产规章制度、操作规程的编制、评审、发布、使用、修订、作废以及文件、记录、档案管理的职责、程序和要求，建立健全主要安全生产过程与结果的记录，建立和保存有关记录的电子档案。</w:t>
      </w:r>
    </w:p>
    <w:p w14:paraId="330FD1EE" w14:textId="3EBD45BC" w:rsidR="002E3618" w:rsidRDefault="00B963AF" w:rsidP="000A45C5">
      <w:pPr>
        <w:pStyle w:val="afffffffff2"/>
      </w:pPr>
      <w:r>
        <w:rPr>
          <w:rFonts w:hint="eastAsia"/>
        </w:rPr>
        <w:t>项目部应建立安全生产法律法规、标准规范、规章制度、操作规程定期评审机制，根据评审情况、安全检查反馈的问题、生产安全事故案例、绩效评定结果等，对安全生产规章制度和操作规程进行修订。</w:t>
      </w:r>
    </w:p>
    <w:p w14:paraId="330FD1EF" w14:textId="6F9DD728" w:rsidR="002E3618" w:rsidRDefault="00B963AF" w:rsidP="000A45C5">
      <w:pPr>
        <w:pStyle w:val="affd"/>
        <w:spacing w:before="120" w:after="120"/>
      </w:pPr>
      <w:bookmarkStart w:id="63" w:name="_Toc12861"/>
      <w:r>
        <w:rPr>
          <w:rFonts w:hint="eastAsia"/>
        </w:rPr>
        <w:t>教育培训</w:t>
      </w:r>
      <w:bookmarkEnd w:id="63"/>
    </w:p>
    <w:p w14:paraId="330FD1F0" w14:textId="2DE8ABD9" w:rsidR="002E3618" w:rsidRDefault="00B963AF" w:rsidP="000A45C5">
      <w:pPr>
        <w:pStyle w:val="affe"/>
        <w:spacing w:before="120" w:after="120"/>
      </w:pPr>
      <w:r>
        <w:rPr>
          <w:rFonts w:hint="eastAsia"/>
        </w:rPr>
        <w:t>教育培训管理</w:t>
      </w:r>
    </w:p>
    <w:p w14:paraId="330FD1F1" w14:textId="0CDDD8D6" w:rsidR="002E3618" w:rsidRDefault="00B963AF" w:rsidP="000A45C5">
      <w:pPr>
        <w:pStyle w:val="afffffffff2"/>
      </w:pPr>
      <w:r>
        <w:rPr>
          <w:rFonts w:hint="eastAsia"/>
        </w:rPr>
        <w:t>项目部应制定安全教育培训制度，明确主管部门或责任人，并将安全教育培训工作纳入年度工作计划，保证所需资金。应制定安全教育培训计划，明确内容、时间、类别等，按照计划开展培训工作。应做好安全教育培训记录，记录培训的时间、内容、参加人员以及考核结果等情况，并对培训效果进行评估，结合评估结果改进培训计划。</w:t>
      </w:r>
    </w:p>
    <w:p w14:paraId="330FD1F2" w14:textId="18375462" w:rsidR="002E3618" w:rsidRDefault="00B963AF" w:rsidP="000A45C5">
      <w:pPr>
        <w:pStyle w:val="afffffffff2"/>
      </w:pPr>
      <w:r>
        <w:rPr>
          <w:rFonts w:hint="eastAsia"/>
        </w:rPr>
        <w:lastRenderedPageBreak/>
        <w:t>安全教育培训的类型应包括入职教育、岗前教育、转岗教育、特种作业人员安全教育，以及各类针对性的教育培训。</w:t>
      </w:r>
    </w:p>
    <w:p w14:paraId="330FD1F3" w14:textId="108B0023" w:rsidR="002E3618" w:rsidRDefault="00B963AF" w:rsidP="000A45C5">
      <w:pPr>
        <w:pStyle w:val="afffffffff2"/>
      </w:pPr>
      <w:r>
        <w:rPr>
          <w:rFonts w:hint="eastAsia"/>
        </w:rPr>
        <w:t>项目部</w:t>
      </w:r>
      <w:proofErr w:type="gramStart"/>
      <w:r>
        <w:rPr>
          <w:rFonts w:hint="eastAsia"/>
        </w:rPr>
        <w:t>宜建立</w:t>
      </w:r>
      <w:proofErr w:type="gramEnd"/>
      <w:r>
        <w:rPr>
          <w:rFonts w:hint="eastAsia"/>
        </w:rPr>
        <w:t>工程现场安全教育室，运用各种形式，进行有针对性、形象化的教育、培训活动，加强安全文化建设，提高员工的安全意识和自我防护能力。</w:t>
      </w:r>
    </w:p>
    <w:p w14:paraId="330FD1F4" w14:textId="5A36D08F" w:rsidR="002E3618" w:rsidRDefault="00B963AF" w:rsidP="000A45C5">
      <w:pPr>
        <w:pStyle w:val="afffffffff2"/>
      </w:pPr>
      <w:r>
        <w:rPr>
          <w:rFonts w:hint="eastAsia"/>
        </w:rPr>
        <w:t>项目部应在工程开工前、停建（二个月及以上）工程复工前和每年年初，组织参加施工活动的全体人员进行一次安全工作标准规范、制度的学习。</w:t>
      </w:r>
    </w:p>
    <w:p w14:paraId="330FD1F5" w14:textId="07E23A78" w:rsidR="002E3618" w:rsidRDefault="00B963AF" w:rsidP="000A45C5">
      <w:pPr>
        <w:pStyle w:val="affe"/>
        <w:spacing w:before="120" w:after="120"/>
      </w:pPr>
      <w:r>
        <w:rPr>
          <w:rFonts w:hint="eastAsia"/>
        </w:rPr>
        <w:t>主要负责人和安全生产管理人员的安全生产教育培训</w:t>
      </w:r>
    </w:p>
    <w:p w14:paraId="330FD1F6" w14:textId="042F6065" w:rsidR="002E3618" w:rsidRDefault="00B963AF" w:rsidP="00524AAB">
      <w:pPr>
        <w:pStyle w:val="afffffffff2"/>
      </w:pPr>
      <w:r>
        <w:rPr>
          <w:rFonts w:hint="eastAsia"/>
        </w:rPr>
        <w:t>项目部的主要负责人、安全生产管理人员应具备与本项目所从事的电力行业科研型工程相应的安全生产知识和管理能力。</w:t>
      </w:r>
    </w:p>
    <w:p w14:paraId="330FD1F7" w14:textId="77777777" w:rsidR="002E3618" w:rsidRDefault="00B963AF" w:rsidP="00524AAB">
      <w:pPr>
        <w:pStyle w:val="afffffffff2"/>
      </w:pPr>
      <w:r>
        <w:rPr>
          <w:rFonts w:hint="eastAsia"/>
        </w:rPr>
        <w:t>项目部主要负责人应具有得一级或二级建造师资质，并取得建筑施工企业主要负责人考核合格证书</w:t>
      </w:r>
    </w:p>
    <w:p w14:paraId="330FD1F8" w14:textId="77777777" w:rsidR="002E3618" w:rsidRDefault="00B963AF" w:rsidP="00524AAB">
      <w:pPr>
        <w:pStyle w:val="afffffffff2"/>
      </w:pPr>
      <w:r>
        <w:rPr>
          <w:rFonts w:hint="eastAsia"/>
        </w:rPr>
        <w:t>安全管理人员应取得建筑施工企业安全生产管理人员考核合格证书，鼓励注册安全工程师担任项目安全员。</w:t>
      </w:r>
    </w:p>
    <w:p w14:paraId="330FD1F9" w14:textId="26C75EEF" w:rsidR="002E3618" w:rsidRDefault="00B963AF" w:rsidP="00524AAB">
      <w:pPr>
        <w:pStyle w:val="afffffffff2"/>
      </w:pPr>
      <w:r>
        <w:rPr>
          <w:rFonts w:hint="eastAsia"/>
        </w:rPr>
        <w:t>项目部应组织各分包单位定期开展管理人员、技术人员的安全教育培训，加强专业技术和本质安全方面的培训。</w:t>
      </w:r>
    </w:p>
    <w:p w14:paraId="330FD1FA" w14:textId="1A9BE591" w:rsidR="002E3618" w:rsidRDefault="00B963AF" w:rsidP="00524AAB">
      <w:pPr>
        <w:pStyle w:val="affe"/>
        <w:spacing w:before="120" w:after="120"/>
      </w:pPr>
      <w:r>
        <w:rPr>
          <w:rFonts w:hint="eastAsia"/>
        </w:rPr>
        <w:t>从业人员的安全生产教育培训</w:t>
      </w:r>
    </w:p>
    <w:p w14:paraId="330FD1FB" w14:textId="4C78C6B8" w:rsidR="002E3618" w:rsidRDefault="00B963AF" w:rsidP="00524AAB">
      <w:pPr>
        <w:pStyle w:val="afffffffff2"/>
      </w:pPr>
      <w:r>
        <w:rPr>
          <w:rFonts w:hint="eastAsia"/>
        </w:rPr>
        <w:t>从业人员上岗前应进行与其所从事岗位相应的安全知识和生产技能培训，保证其具备必要的安全生产知识，熟悉有关安全生产规章制度和安全操作规程，掌握本岗位安全操作技能，了解事故应急处理措施，并确认其能力符合岗位要求。未经安全教育培训，或培训考核不合格的从业人员，不应上岗作业。</w:t>
      </w:r>
    </w:p>
    <w:p w14:paraId="330FD1FC" w14:textId="6B18CE62" w:rsidR="002E3618" w:rsidRDefault="00B963AF" w:rsidP="00524AAB">
      <w:pPr>
        <w:pStyle w:val="afffffffff2"/>
      </w:pPr>
      <w:r>
        <w:rPr>
          <w:rFonts w:hint="eastAsia"/>
        </w:rPr>
        <w:t>从业人员调整工作岗位或者采用（使用）新工艺、新技术、新设备、新材料的，应当对其进行专门的安全培训。发生负有主要责任的人身伤亡事故的，应当制订专门计划对相关负责人和安全生产管理人员等开展安全生产再培训。</w:t>
      </w:r>
    </w:p>
    <w:p w14:paraId="330FD1FD" w14:textId="1AF775B1" w:rsidR="002E3618" w:rsidRDefault="00B963AF" w:rsidP="00524AAB">
      <w:pPr>
        <w:pStyle w:val="afffffffff2"/>
      </w:pPr>
      <w:r>
        <w:rPr>
          <w:rFonts w:hint="eastAsia"/>
        </w:rPr>
        <w:t>工作票签发人、工作负责人、工作许可人应</w:t>
      </w:r>
      <w:proofErr w:type="gramStart"/>
      <w:r>
        <w:rPr>
          <w:rFonts w:hint="eastAsia"/>
        </w:rPr>
        <w:t>经安全</w:t>
      </w:r>
      <w:proofErr w:type="gramEnd"/>
      <w:r>
        <w:rPr>
          <w:rFonts w:hint="eastAsia"/>
        </w:rPr>
        <w:t>培训、考试合格并公布。</w:t>
      </w:r>
    </w:p>
    <w:p w14:paraId="330FD1FE" w14:textId="1C428963" w:rsidR="002E3618" w:rsidRPr="00B813C5" w:rsidRDefault="00B963AF" w:rsidP="00524AAB">
      <w:pPr>
        <w:pStyle w:val="afffffffff2"/>
        <w:rPr>
          <w:rFonts w:ascii="Times New Roman"/>
        </w:rPr>
      </w:pPr>
      <w:r>
        <w:rPr>
          <w:rFonts w:hint="eastAsia"/>
        </w:rPr>
        <w:t>新入</w:t>
      </w:r>
      <w:r w:rsidRPr="00B813C5">
        <w:rPr>
          <w:rFonts w:ascii="Times New Roman"/>
        </w:rPr>
        <w:t>场人员在上岗前，应经过岗前安全教育培训，经考试合格后方可上岗，培训时间不应少于</w:t>
      </w:r>
      <w:r w:rsidRPr="00B813C5">
        <w:rPr>
          <w:rFonts w:ascii="Times New Roman"/>
        </w:rPr>
        <w:t>72</w:t>
      </w:r>
      <w:r w:rsidRPr="00B813C5">
        <w:rPr>
          <w:rFonts w:ascii="Times New Roman"/>
        </w:rPr>
        <w:t>学时，每年再培训时间不应少于</w:t>
      </w:r>
      <w:r w:rsidRPr="00B813C5">
        <w:rPr>
          <w:rFonts w:ascii="Times New Roman"/>
        </w:rPr>
        <w:t>20</w:t>
      </w:r>
      <w:r w:rsidRPr="00B813C5">
        <w:rPr>
          <w:rFonts w:ascii="Times New Roman"/>
        </w:rPr>
        <w:t>小时，培训内容应符合国家及行业有关规定，并保存完善的建设工程项目安全教育培训记录。</w:t>
      </w:r>
    </w:p>
    <w:p w14:paraId="330FD1FF" w14:textId="06D85195" w:rsidR="002E3618" w:rsidRDefault="00B963AF" w:rsidP="00524AAB">
      <w:pPr>
        <w:pStyle w:val="afffffffff2"/>
      </w:pPr>
      <w:r>
        <w:rPr>
          <w:rFonts w:hint="eastAsia"/>
        </w:rPr>
        <w:t>特种作业人员和特种设备操作人员应按有关规定接受专门的培训，经考核合格并取得有效资格证书后，方可上岗作业，并定期进行资格审查。</w:t>
      </w:r>
    </w:p>
    <w:p w14:paraId="330FD200" w14:textId="3B13D298" w:rsidR="002E3618" w:rsidRDefault="00B963AF" w:rsidP="00524AAB">
      <w:pPr>
        <w:pStyle w:val="afffffffff2"/>
      </w:pPr>
      <w:r>
        <w:rPr>
          <w:rFonts w:hint="eastAsia"/>
        </w:rPr>
        <w:t>项目部应将分包单位作业人员、劳务派遣人员、实习人员等纳入本单位从业人员统一管理，对其进行岗位安全操作规程和安全操作技能教育培训。</w:t>
      </w:r>
    </w:p>
    <w:p w14:paraId="330FD201" w14:textId="1E89D49E" w:rsidR="002E3618" w:rsidRDefault="00B963AF" w:rsidP="00524AAB">
      <w:pPr>
        <w:pStyle w:val="afffffffff2"/>
      </w:pPr>
      <w:r>
        <w:rPr>
          <w:rFonts w:hint="eastAsia"/>
        </w:rPr>
        <w:t>项目部应对进入项目部从事服务和作业活动的相关方从业人员，以及检查、参观、学习等外来人员进行安全教育及危险告知，内容应包括安全规定、可能接触到的危险有害因素、职业病危害防护措施、应急知识等，并保存记录。</w:t>
      </w:r>
    </w:p>
    <w:p w14:paraId="330FD202" w14:textId="493832E1" w:rsidR="002E3618" w:rsidRDefault="00B963AF" w:rsidP="00B813C5">
      <w:pPr>
        <w:pStyle w:val="affd"/>
        <w:spacing w:before="120" w:after="120"/>
      </w:pPr>
      <w:bookmarkStart w:id="64" w:name="_Toc4301"/>
      <w:r>
        <w:rPr>
          <w:rFonts w:hint="eastAsia"/>
        </w:rPr>
        <w:t>安全生产费用</w:t>
      </w:r>
      <w:bookmarkEnd w:id="64"/>
    </w:p>
    <w:p w14:paraId="330FD203" w14:textId="7C691462" w:rsidR="002E3618" w:rsidRDefault="00B963AF" w:rsidP="00B813C5">
      <w:pPr>
        <w:pStyle w:val="affe"/>
        <w:spacing w:before="120" w:after="120"/>
      </w:pPr>
      <w:r>
        <w:rPr>
          <w:rFonts w:hint="eastAsia"/>
        </w:rPr>
        <w:t>基本要求</w:t>
      </w:r>
    </w:p>
    <w:p w14:paraId="330FD205" w14:textId="476B96FF" w:rsidR="002E3618" w:rsidRDefault="00B963AF" w:rsidP="00B813C5">
      <w:pPr>
        <w:pStyle w:val="afffffffff2"/>
      </w:pPr>
      <w:r>
        <w:rPr>
          <w:rFonts w:hint="eastAsia"/>
        </w:rPr>
        <w:t>项目部应建立安全生产费用提取和使用管理制度，明确安全生产费用的提取、使用、管理的程序、职责及权限等内容。编制安全生产费用使用计划，提取安全生产费用，保证安全生产费用投入，专户核算、专款专用，建立台账，定期进行检查考核，并建立安全生产费用使用管理台账。安全生产费用在成本中据实列支。</w:t>
      </w:r>
    </w:p>
    <w:p w14:paraId="330FD206" w14:textId="50073301" w:rsidR="002E3618" w:rsidRDefault="00B963AF" w:rsidP="00B813C5">
      <w:pPr>
        <w:pStyle w:val="affe"/>
        <w:spacing w:before="120" w:after="120"/>
      </w:pPr>
      <w:r>
        <w:rPr>
          <w:rFonts w:hint="eastAsia"/>
        </w:rPr>
        <w:t>安全生产费用的使用范围</w:t>
      </w:r>
    </w:p>
    <w:p w14:paraId="330FD207" w14:textId="77777777" w:rsidR="002E3618" w:rsidRDefault="00B963AF" w:rsidP="00750016">
      <w:pPr>
        <w:pStyle w:val="afffffffff2"/>
      </w:pPr>
      <w:r>
        <w:rPr>
          <w:rFonts w:hint="eastAsia"/>
        </w:rPr>
        <w:t>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14:paraId="330FD208" w14:textId="77777777" w:rsidR="002E3618" w:rsidRDefault="00B963AF" w:rsidP="00750016">
      <w:pPr>
        <w:pStyle w:val="afffffffff2"/>
      </w:pPr>
      <w:r>
        <w:rPr>
          <w:rFonts w:hint="eastAsia"/>
        </w:rPr>
        <w:lastRenderedPageBreak/>
        <w:t>配备、维护、保养应急救援器材、设备设施支出和应急救援队伍建设、应急预案制修订与应急演练支出；</w:t>
      </w:r>
    </w:p>
    <w:p w14:paraId="330FD209" w14:textId="77777777" w:rsidR="002E3618" w:rsidRDefault="00B963AF" w:rsidP="00750016">
      <w:pPr>
        <w:pStyle w:val="afffffffff2"/>
      </w:pPr>
      <w:r>
        <w:rPr>
          <w:rFonts w:hint="eastAsia"/>
        </w:rPr>
        <w:t>开展重大危险源检测、评估、监控支出，安全风险分级管控和事故隐患排查整改支出（</w:t>
      </w:r>
      <w:proofErr w:type="gramStart"/>
      <w:r>
        <w:rPr>
          <w:rFonts w:hint="eastAsia"/>
        </w:rPr>
        <w:t>不</w:t>
      </w:r>
      <w:proofErr w:type="gramEnd"/>
      <w:r>
        <w:rPr>
          <w:rFonts w:hint="eastAsia"/>
        </w:rPr>
        <w:t>含水电站大坝重大隐患除险加固支出、燃煤发电厂</w:t>
      </w:r>
      <w:proofErr w:type="gramStart"/>
      <w:r>
        <w:rPr>
          <w:rFonts w:hint="eastAsia"/>
        </w:rPr>
        <w:t>贮</w:t>
      </w:r>
      <w:proofErr w:type="gramEnd"/>
      <w:r>
        <w:rPr>
          <w:rFonts w:hint="eastAsia"/>
        </w:rPr>
        <w:t xml:space="preserve">灰场重大隐患除险加固治理支出），安全生产信息化、智能化建设、运维和网路安全支出； </w:t>
      </w:r>
    </w:p>
    <w:p w14:paraId="330FD20A" w14:textId="77777777" w:rsidR="002E3618" w:rsidRDefault="00B963AF" w:rsidP="00750016">
      <w:pPr>
        <w:pStyle w:val="afffffffff2"/>
      </w:pPr>
      <w:r>
        <w:rPr>
          <w:rFonts w:hint="eastAsia"/>
        </w:rPr>
        <w:t>安全生产检查、评估评价（不含新建、改建、扩建项目安全评价）、咨询和标准化建设支出；</w:t>
      </w:r>
    </w:p>
    <w:p w14:paraId="330FD20B" w14:textId="77777777" w:rsidR="002E3618" w:rsidRDefault="00B963AF" w:rsidP="00750016">
      <w:pPr>
        <w:pStyle w:val="afffffffff2"/>
      </w:pPr>
      <w:r>
        <w:rPr>
          <w:rFonts w:hint="eastAsia"/>
        </w:rPr>
        <w:t>安全生产宣传、教育、培训和从业人员发现并报告事故隐患的奖励支出；</w:t>
      </w:r>
    </w:p>
    <w:p w14:paraId="330FD20C" w14:textId="77777777" w:rsidR="002E3618" w:rsidRDefault="00B963AF" w:rsidP="00750016">
      <w:pPr>
        <w:pStyle w:val="afffffffff2"/>
      </w:pPr>
      <w:r>
        <w:rPr>
          <w:rFonts w:hint="eastAsia"/>
        </w:rPr>
        <w:t>配备和更新现场作业人员安全防护用品支出；</w:t>
      </w:r>
    </w:p>
    <w:p w14:paraId="330FD20D" w14:textId="77777777" w:rsidR="002E3618" w:rsidRDefault="00B963AF" w:rsidP="00750016">
      <w:pPr>
        <w:pStyle w:val="afffffffff2"/>
      </w:pPr>
      <w:r>
        <w:rPr>
          <w:rFonts w:hint="eastAsia"/>
        </w:rPr>
        <w:t>安全生产适用的新技术、新标准、新工艺、新设备的推广应用支出；</w:t>
      </w:r>
    </w:p>
    <w:p w14:paraId="330FD20E" w14:textId="77777777" w:rsidR="002E3618" w:rsidRDefault="00B963AF" w:rsidP="00750016">
      <w:pPr>
        <w:pStyle w:val="afffffffff2"/>
      </w:pPr>
      <w:r>
        <w:rPr>
          <w:rFonts w:hint="eastAsia"/>
        </w:rPr>
        <w:t>安全设施及特种设备检测检验、检定校准支出；</w:t>
      </w:r>
    </w:p>
    <w:p w14:paraId="330FD20F" w14:textId="77777777" w:rsidR="002E3618" w:rsidRDefault="00B963AF" w:rsidP="00750016">
      <w:pPr>
        <w:pStyle w:val="afffffffff2"/>
      </w:pPr>
      <w:r>
        <w:rPr>
          <w:rFonts w:hint="eastAsia"/>
        </w:rPr>
        <w:t>安全生产责任保险支出；</w:t>
      </w:r>
    </w:p>
    <w:p w14:paraId="330FD210" w14:textId="77777777" w:rsidR="002E3618" w:rsidRDefault="00B963AF" w:rsidP="00750016">
      <w:pPr>
        <w:pStyle w:val="afffffffff2"/>
        <w:rPr>
          <w:bCs/>
          <w:sz w:val="32"/>
          <w:szCs w:val="32"/>
        </w:rPr>
      </w:pPr>
      <w:r>
        <w:rPr>
          <w:rFonts w:hint="eastAsia"/>
        </w:rPr>
        <w:t>与安全生产直接相关的其他支出。</w:t>
      </w:r>
    </w:p>
    <w:p w14:paraId="330FD211" w14:textId="57189140" w:rsidR="002E3618" w:rsidRDefault="00B963AF" w:rsidP="00750016">
      <w:pPr>
        <w:pStyle w:val="affe"/>
        <w:spacing w:before="120" w:after="120"/>
      </w:pPr>
      <w:r>
        <w:rPr>
          <w:rFonts w:hint="eastAsia"/>
        </w:rPr>
        <w:t>安全生产费用的计取</w:t>
      </w:r>
    </w:p>
    <w:p w14:paraId="330FD212" w14:textId="0AC17474" w:rsidR="002E3618" w:rsidRDefault="00B963AF" w:rsidP="00750016">
      <w:pPr>
        <w:pStyle w:val="afffffffff2"/>
      </w:pPr>
      <w:r>
        <w:rPr>
          <w:rFonts w:hint="eastAsia"/>
        </w:rPr>
        <w:t>工程施工合同中应明确安全生产费用金额、预付支付计划、使用要求、调整方式、支付方式等；对安全生产有其他特殊要求、需增加安全生产费用的，应在合同中说明，并列入安全生产费用项目清单。</w:t>
      </w:r>
    </w:p>
    <w:p w14:paraId="330FD213" w14:textId="4E7604A1" w:rsidR="002E3618" w:rsidRDefault="00B963AF" w:rsidP="00750016">
      <w:pPr>
        <w:pStyle w:val="afffffffff2"/>
      </w:pPr>
      <w:r>
        <w:rPr>
          <w:rFonts w:hint="eastAsia"/>
        </w:rPr>
        <w:t>项目部应依据《企业安全生产费用提取和使用管理办法》（财资〔2022〕136号）的规定单独计列和提取安全生产费用。实行专业分包的，分包合同中应明确分包项目的安全生产费用，由发包单位支付并监督使用。</w:t>
      </w:r>
    </w:p>
    <w:p w14:paraId="330FD214" w14:textId="249F19A9" w:rsidR="002E3618" w:rsidRDefault="00B963AF" w:rsidP="00750016">
      <w:pPr>
        <w:pStyle w:val="afffffffff2"/>
      </w:pPr>
      <w:r>
        <w:rPr>
          <w:rFonts w:hint="eastAsia"/>
        </w:rPr>
        <w:t>项目部应编制工程项目安全生产费用使用计划，报监理单位审查、建设单位批准后实施。计划调整时，应履行审批手续。实行工程总承包的，施工单位有关安全生产费用报批文件上报建设单位和监理单位前，应经工程总承包单位审批。</w:t>
      </w:r>
    </w:p>
    <w:p w14:paraId="330FD215" w14:textId="0DA386D6" w:rsidR="002E3618" w:rsidRDefault="00B963AF" w:rsidP="00750016">
      <w:pPr>
        <w:pStyle w:val="afffffffff2"/>
      </w:pPr>
      <w:r>
        <w:rPr>
          <w:rFonts w:hint="eastAsia"/>
        </w:rPr>
        <w:t>项目部（包括分包单位）应按要求投保安全生产责任险，为从业人员缴纳工伤保险等相关保险费用。</w:t>
      </w:r>
    </w:p>
    <w:p w14:paraId="330FD216" w14:textId="60F528EE" w:rsidR="002E3618" w:rsidRDefault="00B963AF" w:rsidP="00750016">
      <w:pPr>
        <w:pStyle w:val="afffffffff2"/>
      </w:pPr>
      <w:r>
        <w:rPr>
          <w:rFonts w:hint="eastAsia"/>
        </w:rPr>
        <w:t>项目部应定期组织对本项目（包括分包单位）安全生产费用使用情况进行监督检查，对存在的问题进行整改。</w:t>
      </w:r>
    </w:p>
    <w:p w14:paraId="330FD217" w14:textId="6F4178CD" w:rsidR="002E3618" w:rsidRDefault="00B963AF" w:rsidP="00750016">
      <w:pPr>
        <w:pStyle w:val="affd"/>
        <w:spacing w:before="120" w:after="120"/>
      </w:pPr>
      <w:bookmarkStart w:id="65" w:name="_Toc29527"/>
      <w:r>
        <w:rPr>
          <w:rFonts w:hint="eastAsia"/>
        </w:rPr>
        <w:t>分包安全管理</w:t>
      </w:r>
      <w:bookmarkEnd w:id="65"/>
    </w:p>
    <w:p w14:paraId="330FD218" w14:textId="77777777" w:rsidR="002E3618" w:rsidRDefault="00B963AF" w:rsidP="00750016">
      <w:pPr>
        <w:pStyle w:val="afffffffff3"/>
      </w:pPr>
      <w:r>
        <w:rPr>
          <w:rFonts w:hint="eastAsia"/>
        </w:rPr>
        <w:t>项目分包安全管理主要包括分包计划管理、分包计划实施、分包单位资质要求及资源配置、分包监督管理、分包评价管理。</w:t>
      </w:r>
    </w:p>
    <w:p w14:paraId="330FD219" w14:textId="01B60CD9" w:rsidR="002E3618" w:rsidRDefault="00B963AF" w:rsidP="00750016">
      <w:pPr>
        <w:pStyle w:val="affe"/>
        <w:spacing w:before="120" w:after="120"/>
      </w:pPr>
      <w:r>
        <w:rPr>
          <w:rFonts w:hint="eastAsia"/>
        </w:rPr>
        <w:t>分包计划管理</w:t>
      </w:r>
    </w:p>
    <w:p w14:paraId="330FD21A" w14:textId="77777777" w:rsidR="002E3618" w:rsidRDefault="00B963AF" w:rsidP="00750016">
      <w:pPr>
        <w:pStyle w:val="afffffffff2"/>
      </w:pPr>
      <w:r>
        <w:rPr>
          <w:rFonts w:hint="eastAsia"/>
        </w:rPr>
        <w:t>应在合同中明确分包要求，施工单位对承包工程进行施工分包的，应征得建设单位的同意。实行工程总承包的，工程总承包单位对工程进行施工分包的，应征得建设单位的同意。建设单位应明确项目分包计划的审核、审批流程，</w:t>
      </w:r>
      <w:proofErr w:type="gramStart"/>
      <w:r>
        <w:rPr>
          <w:rFonts w:hint="eastAsia"/>
        </w:rPr>
        <w:t>明确部门</w:t>
      </w:r>
      <w:proofErr w:type="gramEnd"/>
      <w:r>
        <w:rPr>
          <w:rFonts w:hint="eastAsia"/>
        </w:rPr>
        <w:t>和责任人员。</w:t>
      </w:r>
    </w:p>
    <w:p w14:paraId="330FD21B" w14:textId="77777777" w:rsidR="002E3618" w:rsidRDefault="00B963AF" w:rsidP="00750016">
      <w:pPr>
        <w:pStyle w:val="afffffffff2"/>
      </w:pPr>
      <w:r>
        <w:rPr>
          <w:rFonts w:hint="eastAsia"/>
        </w:rPr>
        <w:t>分包单位资质等相关材料和安全生产许可证应经建设单位审核并确认。实行工程总承包的，工程总承包单位应将分包计划及分包单位的资质等相关材料上报建设单位。</w:t>
      </w:r>
    </w:p>
    <w:p w14:paraId="330FD21C" w14:textId="51603F67" w:rsidR="002E3618" w:rsidRDefault="00B963AF" w:rsidP="00750016">
      <w:pPr>
        <w:pStyle w:val="affe"/>
        <w:spacing w:before="120" w:after="120"/>
      </w:pPr>
      <w:r>
        <w:rPr>
          <w:rFonts w:hint="eastAsia"/>
        </w:rPr>
        <w:t>分包计划实施</w:t>
      </w:r>
    </w:p>
    <w:p w14:paraId="330FD21D" w14:textId="77777777" w:rsidR="002E3618" w:rsidRDefault="00B963AF" w:rsidP="00750016">
      <w:pPr>
        <w:pStyle w:val="afffffffff2"/>
      </w:pPr>
      <w:r>
        <w:rPr>
          <w:rFonts w:hint="eastAsia"/>
        </w:rPr>
        <w:t>分包单位应在分包合同、安全生产协议签订后方可进场施工。</w:t>
      </w:r>
    </w:p>
    <w:p w14:paraId="330FD21E" w14:textId="77777777" w:rsidR="002E3618" w:rsidRDefault="00B963AF" w:rsidP="00750016">
      <w:pPr>
        <w:pStyle w:val="afffffffff2"/>
      </w:pPr>
      <w:r>
        <w:rPr>
          <w:rFonts w:hint="eastAsia"/>
        </w:rPr>
        <w:t>分包合同中应明确分包性质（专业分包或劳务分包）。</w:t>
      </w:r>
    </w:p>
    <w:p w14:paraId="330FD21F" w14:textId="77777777" w:rsidR="002E3618" w:rsidRDefault="00B963AF" w:rsidP="00750016">
      <w:pPr>
        <w:pStyle w:val="afffffffff2"/>
      </w:pPr>
      <w:r>
        <w:rPr>
          <w:rFonts w:hint="eastAsia"/>
        </w:rPr>
        <w:t>分包合同、安全生产协议的签字人应是发、承包双方法定代表人或其授权委托人。</w:t>
      </w:r>
    </w:p>
    <w:p w14:paraId="330FD220" w14:textId="37D06542" w:rsidR="002E3618" w:rsidRDefault="00B963AF" w:rsidP="00750016">
      <w:pPr>
        <w:pStyle w:val="affe"/>
        <w:spacing w:before="120" w:after="120"/>
      </w:pPr>
      <w:r>
        <w:rPr>
          <w:rFonts w:hint="eastAsia"/>
        </w:rPr>
        <w:t>分包单位资质要求及资源配备</w:t>
      </w:r>
    </w:p>
    <w:p w14:paraId="330FD221" w14:textId="77777777" w:rsidR="002E3618" w:rsidRDefault="00B963AF" w:rsidP="00750016">
      <w:pPr>
        <w:pStyle w:val="afffffffff2"/>
      </w:pPr>
      <w:r>
        <w:rPr>
          <w:rFonts w:hint="eastAsia"/>
        </w:rPr>
        <w:t>分包单位的资质应符合国家建筑业企业资质管理的相关规定，并与所承揽的工程相适应，取得安全生产许可证和法人授权委托书。</w:t>
      </w:r>
    </w:p>
    <w:p w14:paraId="330FD222" w14:textId="77777777" w:rsidR="002E3618" w:rsidRDefault="00B963AF" w:rsidP="00750016">
      <w:pPr>
        <w:pStyle w:val="afffffffff2"/>
      </w:pPr>
      <w:r>
        <w:rPr>
          <w:rFonts w:hint="eastAsia"/>
        </w:rPr>
        <w:t>具有近三年同类电力工程项目安全施工业绩。</w:t>
      </w:r>
    </w:p>
    <w:p w14:paraId="330FD223" w14:textId="77777777" w:rsidR="002E3618" w:rsidRDefault="00B963AF" w:rsidP="00750016">
      <w:pPr>
        <w:pStyle w:val="afffffffff2"/>
      </w:pPr>
      <w:r>
        <w:rPr>
          <w:rFonts w:hint="eastAsia"/>
        </w:rPr>
        <w:t>分包单位应建立健全安全生产管理体系和安全管理制度。</w:t>
      </w:r>
    </w:p>
    <w:p w14:paraId="330FD224" w14:textId="77777777" w:rsidR="002E3618" w:rsidRDefault="00B963AF" w:rsidP="00750016">
      <w:pPr>
        <w:pStyle w:val="afffffffff2"/>
      </w:pPr>
      <w:r>
        <w:rPr>
          <w:rFonts w:hint="eastAsia"/>
        </w:rPr>
        <w:lastRenderedPageBreak/>
        <w:t>项目主要负责人、技术负责人、安全管理人员、技术人员及特种作业人员等应具有合格资质满足施工安全管理需要。</w:t>
      </w:r>
    </w:p>
    <w:p w14:paraId="330FD225" w14:textId="77777777" w:rsidR="002E3618" w:rsidRDefault="00B963AF" w:rsidP="00750016">
      <w:pPr>
        <w:pStyle w:val="afffffffff2"/>
      </w:pPr>
      <w:r>
        <w:rPr>
          <w:rFonts w:hint="eastAsia"/>
        </w:rPr>
        <w:t>具有保证施工安全的机械、工器具、安全防护设施、用具等资源。</w:t>
      </w:r>
    </w:p>
    <w:p w14:paraId="330FD226" w14:textId="020EEA84" w:rsidR="002E3618" w:rsidRDefault="00B963AF" w:rsidP="00750016">
      <w:pPr>
        <w:pStyle w:val="affe"/>
        <w:spacing w:before="120" w:after="120"/>
      </w:pPr>
      <w:r>
        <w:rPr>
          <w:rFonts w:hint="eastAsia"/>
        </w:rPr>
        <w:t>分包监督管理</w:t>
      </w:r>
    </w:p>
    <w:p w14:paraId="330FD227" w14:textId="74A4D912" w:rsidR="002E3618" w:rsidRDefault="00B963AF" w:rsidP="00750016">
      <w:pPr>
        <w:pStyle w:val="afffffffff2"/>
      </w:pPr>
      <w:r>
        <w:rPr>
          <w:rFonts w:hint="eastAsia"/>
        </w:rPr>
        <w:t>实行工程总承包的，项目部应当按照工程总承包合同的约定，履行建设单位对工程安全生产管理的职责，并承担工程安全生产连带管理责任。</w:t>
      </w:r>
    </w:p>
    <w:p w14:paraId="330FD228" w14:textId="79C49C01" w:rsidR="002E3618" w:rsidRDefault="00B963AF" w:rsidP="00750016">
      <w:pPr>
        <w:pStyle w:val="afffffffff2"/>
      </w:pPr>
      <w:r>
        <w:rPr>
          <w:rFonts w:hint="eastAsia"/>
        </w:rPr>
        <w:t>项目分包合同中应明确双方的安全责任和义务。项目部应对专业分包单位履行安全生产监督管理职责，分包单位对其承包的施工现场安全生产负责。</w:t>
      </w:r>
    </w:p>
    <w:p w14:paraId="330FD229" w14:textId="7E2E4D11" w:rsidR="002E3618" w:rsidRDefault="00B963AF" w:rsidP="00750016">
      <w:pPr>
        <w:pStyle w:val="afffffffff2"/>
      </w:pPr>
      <w:r>
        <w:rPr>
          <w:rFonts w:hint="eastAsia"/>
        </w:rPr>
        <w:t>项目部应组织专业分包单位开展现场查测，编制施工方案和安全技术措施，并按照技术管理相关规定上报建设单位、监理单位同意。</w:t>
      </w:r>
    </w:p>
    <w:p w14:paraId="330FD22A" w14:textId="24C83093" w:rsidR="002E3618" w:rsidRDefault="00B963AF" w:rsidP="00750016">
      <w:pPr>
        <w:pStyle w:val="afffffffff2"/>
      </w:pPr>
      <w:r>
        <w:rPr>
          <w:rFonts w:hint="eastAsia"/>
        </w:rPr>
        <w:t>项目部应监督分包单位，定期组织对分包单位开展现场安全检查和隐患排查治理，严格落实施工现场安全措施。</w:t>
      </w:r>
    </w:p>
    <w:p w14:paraId="330FD22B" w14:textId="6AE2A6E7" w:rsidR="002E3618" w:rsidRDefault="00B963AF" w:rsidP="00750016">
      <w:pPr>
        <w:pStyle w:val="afffffffff2"/>
      </w:pPr>
      <w:r>
        <w:rPr>
          <w:rFonts w:hint="eastAsia"/>
        </w:rPr>
        <w:t>项目部应动态核查进场分包商的人员、机具配备、技术管理等施工能力。</w:t>
      </w:r>
    </w:p>
    <w:p w14:paraId="330FD22C" w14:textId="4DAC6073" w:rsidR="002E3618" w:rsidRDefault="00B963AF" w:rsidP="00750016">
      <w:pPr>
        <w:pStyle w:val="afffffffff2"/>
      </w:pPr>
      <w:r>
        <w:rPr>
          <w:rFonts w:hint="eastAsia"/>
        </w:rPr>
        <w:t>项目部对关键工序、隐蔽工程、危险性大、专业性强的专业分包工程项目施工，应派人全过程监督。</w:t>
      </w:r>
    </w:p>
    <w:p w14:paraId="330FD22D" w14:textId="567FEBD6" w:rsidR="002E3618" w:rsidRDefault="00B963AF" w:rsidP="00750016">
      <w:pPr>
        <w:pStyle w:val="affe"/>
        <w:spacing w:before="120" w:after="120"/>
      </w:pPr>
      <w:r>
        <w:rPr>
          <w:rFonts w:hint="eastAsia"/>
        </w:rPr>
        <w:t>分包评价管理</w:t>
      </w:r>
    </w:p>
    <w:p w14:paraId="330FD22E" w14:textId="77777777" w:rsidR="002E3618" w:rsidRDefault="00B963AF" w:rsidP="001C5A42">
      <w:pPr>
        <w:pStyle w:val="afffffffff2"/>
      </w:pPr>
      <w:r>
        <w:rPr>
          <w:rFonts w:hint="eastAsia"/>
        </w:rPr>
        <w:t>项目部对分包管理工作进行定期考核、评价，应建立分包管理工作能力评价制度，从管理人员资格、施工技术、安全管理等方面制定评价标准。工程总承包单位应保存以下内容的分包单位安全管理台账和记录（包括但不限于）：</w:t>
      </w:r>
    </w:p>
    <w:p w14:paraId="330FD22F" w14:textId="77777777" w:rsidR="002E3618" w:rsidRDefault="00B963AF" w:rsidP="001C5A42">
      <w:pPr>
        <w:pStyle w:val="af5"/>
        <w:numPr>
          <w:ilvl w:val="0"/>
          <w:numId w:val="34"/>
        </w:numPr>
      </w:pPr>
      <w:r>
        <w:rPr>
          <w:rFonts w:hint="eastAsia"/>
        </w:rPr>
        <w:t>合格分包单位名册及分包项目目录。</w:t>
      </w:r>
    </w:p>
    <w:p w14:paraId="330FD230" w14:textId="77777777" w:rsidR="002E3618" w:rsidRDefault="00B963AF" w:rsidP="001C5A42">
      <w:pPr>
        <w:pStyle w:val="af5"/>
      </w:pPr>
      <w:r>
        <w:rPr>
          <w:rFonts w:hint="eastAsia"/>
        </w:rPr>
        <w:t>项目负责人、安全管理及特殊作业人员资格证件登记表。</w:t>
      </w:r>
    </w:p>
    <w:p w14:paraId="330FD231" w14:textId="77777777" w:rsidR="002E3618" w:rsidRDefault="00B963AF" w:rsidP="001C5A42">
      <w:pPr>
        <w:pStyle w:val="af5"/>
      </w:pPr>
      <w:r>
        <w:rPr>
          <w:rFonts w:hint="eastAsia"/>
        </w:rPr>
        <w:t>施工人员三级安全教育记录。</w:t>
      </w:r>
    </w:p>
    <w:p w14:paraId="330FD232" w14:textId="77777777" w:rsidR="002E3618" w:rsidRDefault="00B963AF" w:rsidP="001C5A42">
      <w:pPr>
        <w:pStyle w:val="af5"/>
      </w:pPr>
      <w:r>
        <w:rPr>
          <w:rFonts w:hint="eastAsia"/>
        </w:rPr>
        <w:t>安全考试成绩登记表。</w:t>
      </w:r>
    </w:p>
    <w:p w14:paraId="330FD233" w14:textId="77777777" w:rsidR="002E3618" w:rsidRDefault="00B963AF" w:rsidP="001C5A42">
      <w:pPr>
        <w:pStyle w:val="af5"/>
      </w:pPr>
      <w:r>
        <w:rPr>
          <w:rFonts w:hint="eastAsia"/>
        </w:rPr>
        <w:t>施工人员健康体检登记表。</w:t>
      </w:r>
    </w:p>
    <w:p w14:paraId="330FD234" w14:textId="77777777" w:rsidR="002E3618" w:rsidRDefault="00B963AF" w:rsidP="001C5A42">
      <w:pPr>
        <w:pStyle w:val="af5"/>
      </w:pPr>
      <w:r>
        <w:rPr>
          <w:rFonts w:hint="eastAsia"/>
        </w:rPr>
        <w:t>入场的施工机械、设备管理台账。</w:t>
      </w:r>
    </w:p>
    <w:p w14:paraId="330FD235" w14:textId="77777777" w:rsidR="002E3618" w:rsidRDefault="00B963AF" w:rsidP="001C5A42">
      <w:pPr>
        <w:pStyle w:val="af5"/>
      </w:pPr>
      <w:r>
        <w:rPr>
          <w:rFonts w:hint="eastAsia"/>
        </w:rPr>
        <w:t>分包施工项目安全技术措施交底记录。</w:t>
      </w:r>
    </w:p>
    <w:p w14:paraId="330FD236" w14:textId="77777777" w:rsidR="002E3618" w:rsidRDefault="00B963AF" w:rsidP="001C5A42">
      <w:pPr>
        <w:pStyle w:val="af5"/>
      </w:pPr>
      <w:r>
        <w:rPr>
          <w:rFonts w:hint="eastAsia"/>
        </w:rPr>
        <w:t>分包施工项目安全检查及整改记录。</w:t>
      </w:r>
    </w:p>
    <w:p w14:paraId="330FD237" w14:textId="77777777" w:rsidR="002E3618" w:rsidRDefault="00B963AF" w:rsidP="001C5A42">
      <w:pPr>
        <w:pStyle w:val="af5"/>
      </w:pPr>
      <w:r>
        <w:rPr>
          <w:rFonts w:hint="eastAsia"/>
        </w:rPr>
        <w:t>分包单位安全考核、评价记录。</w:t>
      </w:r>
    </w:p>
    <w:p w14:paraId="330FD238" w14:textId="79296464" w:rsidR="002E3618" w:rsidRDefault="00B963AF" w:rsidP="001C5A42">
      <w:pPr>
        <w:pStyle w:val="affd"/>
        <w:spacing w:before="120" w:after="120"/>
      </w:pPr>
      <w:bookmarkStart w:id="66" w:name="_Toc17974"/>
      <w:r>
        <w:rPr>
          <w:rFonts w:hint="eastAsia"/>
        </w:rPr>
        <w:t>人员管理</w:t>
      </w:r>
      <w:bookmarkEnd w:id="66"/>
    </w:p>
    <w:p w14:paraId="330FD239" w14:textId="174EA128" w:rsidR="002E3618" w:rsidRDefault="00B963AF" w:rsidP="001C5A42">
      <w:pPr>
        <w:pStyle w:val="afffffffff3"/>
      </w:pPr>
      <w:r>
        <w:rPr>
          <w:rFonts w:hint="eastAsia"/>
        </w:rPr>
        <w:t>项目部应根据项目实际和岗位需求从教育、培训或经历、技能、职业禁忌、生理、心理等方面，明确从业人员安全准入要求，确保从业人员具备胜任工作的能力。</w:t>
      </w:r>
    </w:p>
    <w:p w14:paraId="330FD23A" w14:textId="084FCECD" w:rsidR="002E3618" w:rsidRDefault="00B963AF" w:rsidP="001C5A42">
      <w:pPr>
        <w:pStyle w:val="afffffffff3"/>
      </w:pPr>
      <w:r>
        <w:rPr>
          <w:rFonts w:hint="eastAsia"/>
        </w:rPr>
        <w:t>项目实行劳务分包的，劳务分包单位应当具有相应的资质，项目部应对施工现场的安全生产承担主体责任，履行对劳务分包安全管理职责，将劳务作业人员纳入其安全管理体系，落实安全措施，加强作业现场管理和控制。</w:t>
      </w:r>
    </w:p>
    <w:p w14:paraId="330FD23B" w14:textId="0D7B05E2" w:rsidR="002E3618" w:rsidRDefault="00B963AF" w:rsidP="001C5A42">
      <w:pPr>
        <w:pStyle w:val="afffffffff3"/>
      </w:pPr>
      <w:r>
        <w:rPr>
          <w:rFonts w:hint="eastAsia"/>
        </w:rPr>
        <w:t>劳务分包人员在参与危险性大、专业性强的劳务作业时，施工单位应指派符合岗位要求的施工班组负责人、技术员、安全管理人员等对现场施工组织、工器具的配置、现场布置和劳务分包人员的实际操作进行统一组织指挥和有效监督。</w:t>
      </w:r>
    </w:p>
    <w:p w14:paraId="330FD23C" w14:textId="5D1756FB" w:rsidR="002E3618" w:rsidRDefault="00B963AF" w:rsidP="001C5A42">
      <w:pPr>
        <w:pStyle w:val="afffffffff3"/>
      </w:pPr>
      <w:r>
        <w:rPr>
          <w:rFonts w:hint="eastAsia"/>
        </w:rPr>
        <w:t>项目应加强对从业人员作业行为的安全管理，明确作业步骤、作业内容、作业标准、安全风险管控措施等内容，指导从业人员规范作业。</w:t>
      </w:r>
    </w:p>
    <w:p w14:paraId="330FD23D" w14:textId="14FFAB30" w:rsidR="002E3618" w:rsidRDefault="00B963AF" w:rsidP="001C5A42">
      <w:pPr>
        <w:pStyle w:val="afffffffff3"/>
      </w:pPr>
      <w:r>
        <w:rPr>
          <w:rFonts w:hint="eastAsia"/>
        </w:rPr>
        <w:t>项目应开展从业人员行为观察，明确行为观察的对象、内容、流程等管理要求，依据操作规程、作业标准等开展从业人员行为观察，重点对从事新岗位、使用新工艺和新设备、不安全行为次数较多等人员进行行为观察。</w:t>
      </w:r>
      <w:r w:rsidR="00CC6535">
        <w:rPr>
          <w:rFonts w:hAnsi="宋体" w:cs="宋体" w:hint="eastAsia"/>
        </w:rPr>
        <w:t>行为观察后，应与被观察人员进行沟通，表扬安全行为，告知不规范行为及其潜在的安全风险。</w:t>
      </w:r>
      <w:r>
        <w:rPr>
          <w:rFonts w:hint="eastAsia"/>
        </w:rPr>
        <w:t>行为观察内容包括：</w:t>
      </w:r>
    </w:p>
    <w:p w14:paraId="330FD23E" w14:textId="77777777" w:rsidR="002E3618" w:rsidRDefault="00B963AF" w:rsidP="001C5A42">
      <w:pPr>
        <w:pStyle w:val="af5"/>
        <w:numPr>
          <w:ilvl w:val="0"/>
          <w:numId w:val="35"/>
        </w:numPr>
      </w:pPr>
      <w:r>
        <w:rPr>
          <w:rFonts w:hint="eastAsia"/>
        </w:rPr>
        <w:t>从业人员反应；</w:t>
      </w:r>
    </w:p>
    <w:p w14:paraId="330FD23F" w14:textId="77777777" w:rsidR="002E3618" w:rsidRDefault="00B963AF" w:rsidP="001C5A42">
      <w:pPr>
        <w:pStyle w:val="af5"/>
      </w:pPr>
      <w:r>
        <w:rPr>
          <w:rFonts w:hint="eastAsia"/>
        </w:rPr>
        <w:t>从业人员站位；</w:t>
      </w:r>
    </w:p>
    <w:p w14:paraId="330FD240" w14:textId="77777777" w:rsidR="002E3618" w:rsidRDefault="00B963AF" w:rsidP="001C5A42">
      <w:pPr>
        <w:pStyle w:val="af5"/>
      </w:pPr>
      <w:r>
        <w:rPr>
          <w:rFonts w:hint="eastAsia"/>
        </w:rPr>
        <w:t>个体防护；</w:t>
      </w:r>
    </w:p>
    <w:p w14:paraId="330FD241" w14:textId="77777777" w:rsidR="002E3618" w:rsidRDefault="00B963AF" w:rsidP="001C5A42">
      <w:pPr>
        <w:pStyle w:val="af5"/>
      </w:pPr>
      <w:r>
        <w:rPr>
          <w:rFonts w:hint="eastAsia"/>
        </w:rPr>
        <w:t>工具和设备；</w:t>
      </w:r>
    </w:p>
    <w:p w14:paraId="330FD242" w14:textId="77777777" w:rsidR="002E3618" w:rsidRDefault="00B963AF" w:rsidP="001C5A42">
      <w:pPr>
        <w:pStyle w:val="af5"/>
      </w:pPr>
      <w:r>
        <w:rPr>
          <w:rFonts w:hint="eastAsia"/>
        </w:rPr>
        <w:lastRenderedPageBreak/>
        <w:t>作业或操作步骤；</w:t>
      </w:r>
    </w:p>
    <w:p w14:paraId="330FD243" w14:textId="77777777" w:rsidR="002E3618" w:rsidRDefault="00B963AF" w:rsidP="001C5A42">
      <w:pPr>
        <w:pStyle w:val="af5"/>
      </w:pPr>
      <w:r>
        <w:rPr>
          <w:rFonts w:hint="eastAsia"/>
        </w:rPr>
        <w:t>人机工效；</w:t>
      </w:r>
    </w:p>
    <w:p w14:paraId="330FD245" w14:textId="6B73E1AC" w:rsidR="002E3618" w:rsidRPr="00CC6535" w:rsidRDefault="00B963AF" w:rsidP="00CC6535">
      <w:pPr>
        <w:pStyle w:val="af5"/>
      </w:pPr>
      <w:r>
        <w:rPr>
          <w:rFonts w:hint="eastAsia"/>
        </w:rPr>
        <w:t>作业环境。</w:t>
      </w:r>
    </w:p>
    <w:p w14:paraId="330FD246" w14:textId="7DF81BFD" w:rsidR="002E3618" w:rsidRDefault="00B963AF" w:rsidP="00CC6535">
      <w:pPr>
        <w:pStyle w:val="afffffffff3"/>
      </w:pPr>
      <w:r>
        <w:rPr>
          <w:rFonts w:hint="eastAsia"/>
        </w:rPr>
        <w:t>项目应定期对行为观察情况进行统计分析，通过对工艺技术、设备设施、作业环境等方面进行改进，从根源上预防不安全行为的发生。</w:t>
      </w:r>
    </w:p>
    <w:p w14:paraId="330FD247" w14:textId="2D16556C" w:rsidR="002E3618" w:rsidRDefault="00B963AF" w:rsidP="00CC6535">
      <w:pPr>
        <w:pStyle w:val="afffffffff3"/>
      </w:pPr>
      <w:r>
        <w:rPr>
          <w:rFonts w:hint="eastAsia"/>
        </w:rPr>
        <w:t>项目应明确不安全行为的分级分类、认定标准等内容。开展不安全行为监督，及时制止和纠正不安全行为，并进行教育、矫正。采用视频监控、自动识别</w:t>
      </w:r>
      <w:proofErr w:type="gramStart"/>
      <w:r>
        <w:rPr>
          <w:rFonts w:hint="eastAsia"/>
        </w:rPr>
        <w:t>等数智化</w:t>
      </w:r>
      <w:proofErr w:type="gramEnd"/>
      <w:r>
        <w:rPr>
          <w:rFonts w:hint="eastAsia"/>
        </w:rPr>
        <w:t>手段监督不安全行为。并定期对不安全行为进行统计分析，查找不安全行为发生的规律和深层次原因，制定防范措施。</w:t>
      </w:r>
    </w:p>
    <w:p w14:paraId="330FD248" w14:textId="77531F20" w:rsidR="002E3618" w:rsidRDefault="00B963AF" w:rsidP="00CC6535">
      <w:pPr>
        <w:pStyle w:val="afffffffff3"/>
      </w:pPr>
      <w:r>
        <w:rPr>
          <w:rFonts w:hint="eastAsia"/>
        </w:rPr>
        <w:t>项目应对从业人员在安全生产工作中的积极行为进行表彰奖励，引导从业人员养成良好的安全行为习惯。</w:t>
      </w:r>
    </w:p>
    <w:p w14:paraId="330FD249" w14:textId="77777777" w:rsidR="002E3618" w:rsidRDefault="00B963AF">
      <w:pPr>
        <w:pStyle w:val="affc"/>
        <w:spacing w:before="240" w:after="240"/>
      </w:pPr>
      <w:bookmarkStart w:id="67" w:name="_Toc202864552"/>
      <w:bookmarkStart w:id="68" w:name="_Toc16019"/>
      <w:bookmarkStart w:id="69" w:name="_Toc205819303"/>
      <w:r>
        <w:rPr>
          <w:rFonts w:hint="eastAsia"/>
        </w:rPr>
        <w:t>安全技术管理</w:t>
      </w:r>
      <w:bookmarkEnd w:id="67"/>
      <w:bookmarkEnd w:id="68"/>
      <w:bookmarkEnd w:id="69"/>
    </w:p>
    <w:p w14:paraId="330FD24A" w14:textId="6E22D6D5" w:rsidR="002E3618" w:rsidRDefault="00B963AF" w:rsidP="00937EAB">
      <w:pPr>
        <w:pStyle w:val="affd"/>
        <w:spacing w:before="120" w:after="120"/>
      </w:pPr>
      <w:bookmarkStart w:id="70" w:name="_Toc8515"/>
      <w:r>
        <w:rPr>
          <w:rFonts w:hint="eastAsia"/>
        </w:rPr>
        <w:t>技术风险识别与预评价</w:t>
      </w:r>
      <w:bookmarkEnd w:id="70"/>
    </w:p>
    <w:p w14:paraId="330FD24B" w14:textId="39C61A01" w:rsidR="002E3618" w:rsidRDefault="00B963AF" w:rsidP="00937EAB">
      <w:pPr>
        <w:pStyle w:val="afffffffff3"/>
      </w:pPr>
      <w:r>
        <w:rPr>
          <w:rFonts w:hint="eastAsia"/>
        </w:rPr>
        <w:t>应在项目进行可行性研究时，委托具有相应资质的安全评价机构进行安全预评价，并编制安全预评价报告。严格落实项目安全设备设施设计审查、施工、试运行、竣工验收等管理程序。</w:t>
      </w:r>
    </w:p>
    <w:p w14:paraId="330FD24C" w14:textId="5457D8D2" w:rsidR="002E3618" w:rsidRDefault="00B963AF" w:rsidP="00937EAB">
      <w:pPr>
        <w:pStyle w:val="afffffffff3"/>
      </w:pPr>
      <w:r>
        <w:rPr>
          <w:rFonts w:hint="eastAsia"/>
        </w:rPr>
        <w:t>对于采用新技术、新工艺、新流程、新设备、新材料和特殊结构的建设工程，勘察设计单位应当在设计文件中提出保障施工作业人员安全和预防生产安全事故的措施建议。不符合现行相关安全技术规范或标准规定的，应当提请建设单位组织专题技术论证并确认。</w:t>
      </w:r>
    </w:p>
    <w:p w14:paraId="330FD24D" w14:textId="5407352C" w:rsidR="002E3618" w:rsidRDefault="00B963AF" w:rsidP="00937EAB">
      <w:pPr>
        <w:pStyle w:val="afffffffff3"/>
      </w:pPr>
      <w:r>
        <w:rPr>
          <w:rFonts w:hint="eastAsia"/>
        </w:rPr>
        <w:t>设计单位应当考虑施工安全操作和防护的需要，在设计文件中注明涉及施工安全的重点部位和环节，并对防范生产安全事故提出指导意见。开工前，应当向参建单位进行技术和安全交底，说明设计意图；施工过程中，对不能满足安全生产要求的设计，应当及时变更。</w:t>
      </w:r>
    </w:p>
    <w:p w14:paraId="330FD24E" w14:textId="40A58A1A" w:rsidR="002E3618" w:rsidRDefault="00B963AF" w:rsidP="00937EAB">
      <w:pPr>
        <w:pStyle w:val="affd"/>
        <w:spacing w:before="120" w:after="120"/>
      </w:pPr>
      <w:bookmarkStart w:id="71" w:name="_Toc31179"/>
      <w:r>
        <w:rPr>
          <w:rFonts w:hint="eastAsia"/>
        </w:rPr>
        <w:t>项目技术组织管理</w:t>
      </w:r>
      <w:bookmarkEnd w:id="71"/>
    </w:p>
    <w:p w14:paraId="330FD24F" w14:textId="12BA12B3" w:rsidR="002E3618" w:rsidRDefault="00B963AF" w:rsidP="00937EAB">
      <w:pPr>
        <w:pStyle w:val="afffffffff3"/>
      </w:pPr>
      <w:r>
        <w:rPr>
          <w:rFonts w:hint="eastAsia"/>
        </w:rPr>
        <w:t>根据项目规模，项目部负责编制施工组织措施、技术措施、安全措施、环保措施、施工方案和应急救援方案。</w:t>
      </w:r>
    </w:p>
    <w:p w14:paraId="330FD250" w14:textId="5C6A4093" w:rsidR="002E3618" w:rsidRDefault="00B963AF" w:rsidP="00937EAB">
      <w:pPr>
        <w:pStyle w:val="afffffffff3"/>
      </w:pPr>
      <w:r>
        <w:rPr>
          <w:rFonts w:hint="eastAsia"/>
        </w:rPr>
        <w:t>项目部负责组织编制安全技术专篇或安全技术措施，主要内容应包括：项目安全目标；有层次的项目安全管理组织机构和职责；安全和职业卫生方面的资源配置；安全生产管理制度；风险分析评价、安全技术控制、安全技术监测与预警、应急救援、安全技术管理。</w:t>
      </w:r>
    </w:p>
    <w:p w14:paraId="330FD251" w14:textId="788A0A69" w:rsidR="002E3618" w:rsidRDefault="00B963AF" w:rsidP="00937EAB">
      <w:pPr>
        <w:pStyle w:val="afffffffff3"/>
      </w:pPr>
      <w:r>
        <w:rPr>
          <w:rFonts w:hint="eastAsia"/>
        </w:rPr>
        <w:t>项目部应根据季节、气候的变化制定相应的季节性安全施工措施。</w:t>
      </w:r>
    </w:p>
    <w:p w14:paraId="330FD252" w14:textId="749B8A36" w:rsidR="002E3618" w:rsidRDefault="00B963AF" w:rsidP="00937EAB">
      <w:pPr>
        <w:pStyle w:val="afffffffff3"/>
      </w:pPr>
      <w:r>
        <w:rPr>
          <w:rFonts w:hint="eastAsia"/>
        </w:rPr>
        <w:t>安全技术专篇可以单独编制、报审，也可以在施工组织总设计中独立成章与施工组织总设计同时报审；在工程项目实施过程中，如实际情况或条件发生重大变化，需要调整时，安全技术专篇应按报审流程重新审批。</w:t>
      </w:r>
    </w:p>
    <w:p w14:paraId="330FD253" w14:textId="30B61DC3" w:rsidR="002E3618" w:rsidRDefault="00B963AF" w:rsidP="00937EAB">
      <w:pPr>
        <w:pStyle w:val="affd"/>
        <w:spacing w:before="120" w:after="120"/>
      </w:pPr>
      <w:bookmarkStart w:id="72" w:name="_Toc669"/>
      <w:r>
        <w:rPr>
          <w:rFonts w:hint="eastAsia"/>
        </w:rPr>
        <w:t>专项施工方案</w:t>
      </w:r>
      <w:bookmarkEnd w:id="72"/>
    </w:p>
    <w:p w14:paraId="330FD254" w14:textId="5DD7ECF5" w:rsidR="002E3618" w:rsidRDefault="00B963AF" w:rsidP="00937EAB">
      <w:pPr>
        <w:pStyle w:val="afffffffff3"/>
      </w:pPr>
      <w:r>
        <w:rPr>
          <w:rFonts w:hint="eastAsia"/>
        </w:rPr>
        <w:t>工程施工前，项目部应结合建设单位危险性较大的分部分项工程清单和项目实际，参照本文件附录B和附录C编制本项目危险性较大的分部分项工程清单并报审，实施动态管理。</w:t>
      </w:r>
    </w:p>
    <w:p w14:paraId="330FD255" w14:textId="7411AFAB" w:rsidR="002E3618" w:rsidRDefault="00B963AF" w:rsidP="00937EAB">
      <w:pPr>
        <w:pStyle w:val="afffffffff3"/>
      </w:pPr>
      <w:r>
        <w:rPr>
          <w:rFonts w:hint="eastAsia"/>
        </w:rPr>
        <w:t>在危险性较大的分部分项工程施工前，由项目部依据危险性较大的分部分项工程清单组织编制专项施工方案。专项施工方案应包括但不限于以下基本内容：</w:t>
      </w:r>
    </w:p>
    <w:p w14:paraId="330FD256" w14:textId="77777777" w:rsidR="002E3618" w:rsidRDefault="00B963AF" w:rsidP="00937EAB">
      <w:pPr>
        <w:pStyle w:val="af5"/>
        <w:numPr>
          <w:ilvl w:val="0"/>
          <w:numId w:val="36"/>
        </w:numPr>
      </w:pPr>
      <w:r>
        <w:rPr>
          <w:rFonts w:hint="eastAsia"/>
        </w:rPr>
        <w:t>工程概况：危险性较大的工程概况和特点、施工平面布置、施工要求和技术保证条件。</w:t>
      </w:r>
    </w:p>
    <w:p w14:paraId="330FD257" w14:textId="77777777" w:rsidR="002E3618" w:rsidRDefault="00B963AF" w:rsidP="00937EAB">
      <w:pPr>
        <w:pStyle w:val="af5"/>
      </w:pPr>
      <w:r>
        <w:rPr>
          <w:rFonts w:hint="eastAsia"/>
        </w:rPr>
        <w:t>编制依据：相关法律法规、规范性文件、标准、规范及施工图设计文件、施工组织设计等。</w:t>
      </w:r>
    </w:p>
    <w:p w14:paraId="330FD258" w14:textId="77777777" w:rsidR="002E3618" w:rsidRDefault="00B963AF" w:rsidP="00937EAB">
      <w:pPr>
        <w:pStyle w:val="af5"/>
      </w:pPr>
      <w:r>
        <w:rPr>
          <w:rFonts w:hint="eastAsia"/>
        </w:rPr>
        <w:t>施工计划：包括施工进度计划、材料与设备计划。</w:t>
      </w:r>
    </w:p>
    <w:p w14:paraId="330FD259" w14:textId="77777777" w:rsidR="002E3618" w:rsidRDefault="00B963AF" w:rsidP="00937EAB">
      <w:pPr>
        <w:pStyle w:val="af5"/>
      </w:pPr>
      <w:r>
        <w:rPr>
          <w:rFonts w:hint="eastAsia"/>
        </w:rPr>
        <w:t>施工工艺技术：技术参数、工艺流程、施工方法、操作要求、检查要求等。</w:t>
      </w:r>
    </w:p>
    <w:p w14:paraId="330FD25A" w14:textId="77777777" w:rsidR="002E3618" w:rsidRDefault="00B963AF" w:rsidP="00937EAB">
      <w:pPr>
        <w:pStyle w:val="af5"/>
      </w:pPr>
      <w:r>
        <w:rPr>
          <w:rFonts w:hint="eastAsia"/>
        </w:rPr>
        <w:t>施工安全保证措施：组织保障措施、技术措施、监测监控措施等</w:t>
      </w:r>
    </w:p>
    <w:p w14:paraId="330FD25B" w14:textId="77777777" w:rsidR="002E3618" w:rsidRDefault="00B963AF" w:rsidP="00937EAB">
      <w:pPr>
        <w:pStyle w:val="af5"/>
      </w:pPr>
      <w:r>
        <w:rPr>
          <w:rFonts w:hint="eastAsia"/>
        </w:rPr>
        <w:t>施工管理及作业人员配备和分工：施工管理人员、专职安全生产管理人员、特种作业人员、其他作业人员等。</w:t>
      </w:r>
      <w:proofErr w:type="gramStart"/>
      <w:r>
        <w:rPr>
          <w:rFonts w:hint="eastAsia"/>
        </w:rPr>
        <w:t>一</w:t>
      </w:r>
      <w:proofErr w:type="gramEnd"/>
      <w:r>
        <w:rPr>
          <w:rFonts w:hint="eastAsia"/>
        </w:rPr>
        <w:t>验收要求：验收标准、验收程序、验收内容、验收人员等。</w:t>
      </w:r>
    </w:p>
    <w:p w14:paraId="330FD25C" w14:textId="77777777" w:rsidR="002E3618" w:rsidRDefault="00B963AF" w:rsidP="00937EAB">
      <w:pPr>
        <w:pStyle w:val="af5"/>
      </w:pPr>
      <w:r>
        <w:rPr>
          <w:rFonts w:hint="eastAsia"/>
        </w:rPr>
        <w:t>应急处置措施。</w:t>
      </w:r>
    </w:p>
    <w:p w14:paraId="330FD25D" w14:textId="77777777" w:rsidR="002E3618" w:rsidRDefault="00B963AF" w:rsidP="00937EAB">
      <w:pPr>
        <w:pStyle w:val="af5"/>
      </w:pPr>
      <w:r>
        <w:rPr>
          <w:rFonts w:hint="eastAsia"/>
        </w:rPr>
        <w:t>计算书及相关施工图纸。</w:t>
      </w:r>
    </w:p>
    <w:p w14:paraId="330FD25E" w14:textId="64139055" w:rsidR="002E3618" w:rsidRDefault="00B963AF" w:rsidP="00937EAB">
      <w:pPr>
        <w:pStyle w:val="afffffffff3"/>
      </w:pPr>
      <w:r>
        <w:rPr>
          <w:rFonts w:hint="eastAsia"/>
        </w:rPr>
        <w:t>危险性较大的分部分项工程专项施工方案应报项目本部审核并经项目本部技术负责人审核合格</w:t>
      </w:r>
      <w:r>
        <w:rPr>
          <w:rFonts w:hint="eastAsia"/>
        </w:rPr>
        <w:lastRenderedPageBreak/>
        <w:t>后，报监理单位、建设单位审批；超过一定规模的危险性较大的分部分项工程专项方案，应组织专家进行论证。论证程序执行NB/T10096-2018中12.4.7、12.4.8、12.4.9条款规定。</w:t>
      </w:r>
    </w:p>
    <w:p w14:paraId="330FD25F" w14:textId="5EED9C97" w:rsidR="002E3618" w:rsidRDefault="00B963AF" w:rsidP="00937EAB">
      <w:pPr>
        <w:pStyle w:val="afffffffff3"/>
      </w:pPr>
      <w:r>
        <w:rPr>
          <w:rFonts w:hint="eastAsia"/>
        </w:rPr>
        <w:t>项目部技术负责人及专项施工方案的编制人应对方案的实施过程进行监督检查，并留存记录。</w:t>
      </w:r>
    </w:p>
    <w:p w14:paraId="330FD260" w14:textId="41AEEF3E" w:rsidR="002E3618" w:rsidRDefault="00B963AF" w:rsidP="00937EAB">
      <w:pPr>
        <w:pStyle w:val="afffffffff3"/>
      </w:pPr>
      <w:r>
        <w:rPr>
          <w:rFonts w:hint="eastAsia"/>
        </w:rPr>
        <w:t>危险性较大的分部分项工程完成后，应经监理单位验收合格，项目部技术负责人及总监理工程师签字后，方可进行后续工程施工。</w:t>
      </w:r>
    </w:p>
    <w:p w14:paraId="330FD261" w14:textId="05E39CA6" w:rsidR="002E3618" w:rsidRDefault="00B963AF" w:rsidP="00937EAB">
      <w:pPr>
        <w:pStyle w:val="afffffffff3"/>
      </w:pPr>
      <w:r>
        <w:rPr>
          <w:rFonts w:hint="eastAsia"/>
        </w:rPr>
        <w:t>项目部应参照附录D所列出的重要临时设施、重要施工工序、特殊作业、危险作业项目，制定危险作业活动清单并动态更新。</w:t>
      </w:r>
    </w:p>
    <w:p w14:paraId="330FD262" w14:textId="72233B0E" w:rsidR="002E3618" w:rsidRDefault="00B963AF" w:rsidP="00937EAB">
      <w:pPr>
        <w:pStyle w:val="afffffffff3"/>
      </w:pPr>
      <w:r>
        <w:rPr>
          <w:rFonts w:hint="eastAsia"/>
        </w:rPr>
        <w:t>项目部在危险作业活动施工前，结合现场勘测实际和施工条件编制安全技术措施，经技术负责人审批合格。属于危险性较大的分部分项工程的应符合专项施工方案的管理规定。安全技术措施应包括施工概况、工艺技术及要求、质量技术要求、安全保证措施、环境卫生要求等内容，其中安全保证措施包含组织保障、技术措施、应急预案、监测监控等。</w:t>
      </w:r>
    </w:p>
    <w:p w14:paraId="330FD263" w14:textId="11C30495" w:rsidR="002E3618" w:rsidRDefault="00B963AF" w:rsidP="00167E7E">
      <w:pPr>
        <w:pStyle w:val="affd"/>
        <w:spacing w:before="120" w:after="120"/>
      </w:pPr>
      <w:bookmarkStart w:id="73" w:name="_Toc13400"/>
      <w:r>
        <w:rPr>
          <w:rFonts w:hint="eastAsia"/>
        </w:rPr>
        <w:t>安全技术措施编制要求</w:t>
      </w:r>
      <w:bookmarkEnd w:id="73"/>
    </w:p>
    <w:p w14:paraId="330FD264" w14:textId="011F3AD1" w:rsidR="002E3618" w:rsidRDefault="00B963AF" w:rsidP="00167E7E">
      <w:pPr>
        <w:pStyle w:val="afffffffff3"/>
      </w:pPr>
      <w:r>
        <w:rPr>
          <w:rFonts w:hint="eastAsia"/>
        </w:rPr>
        <w:t>安全技术措施由项目部在施工准备阶段编写。施工现场常见需要编制安全技术措施的作业项目清单参见附录D中重要临时设施、重要施工工序、特殊作业项目、危险作业项目。</w:t>
      </w:r>
    </w:p>
    <w:p w14:paraId="330FD265" w14:textId="48542181" w:rsidR="002E3618" w:rsidRDefault="00B963AF" w:rsidP="00167E7E">
      <w:pPr>
        <w:pStyle w:val="afffffffff3"/>
      </w:pPr>
      <w:r>
        <w:rPr>
          <w:rFonts w:hint="eastAsia"/>
        </w:rPr>
        <w:t>安全技术措施编写人员应到现场勘测，掌握现场施工条件。安全技术专项措施应符合工程设计文件的规定。</w:t>
      </w:r>
    </w:p>
    <w:p w14:paraId="330FD266" w14:textId="4AF990D5" w:rsidR="002E3618" w:rsidRDefault="00B963AF" w:rsidP="00167E7E">
      <w:pPr>
        <w:pStyle w:val="afffffffff3"/>
      </w:pPr>
      <w:r>
        <w:rPr>
          <w:rFonts w:hint="eastAsia"/>
        </w:rPr>
        <w:t>安全技术措施应包括施工概况、工艺技术及要求（技术参数、工艺流程、施工方法、检查验收等）、质量技术要求、安全保证措施（组织保障、技术措施、应急预案、监测监控等）、环境卫生要求等内容。</w:t>
      </w:r>
    </w:p>
    <w:p w14:paraId="330FD267" w14:textId="77D9C00A" w:rsidR="002E3618" w:rsidRDefault="00B963AF" w:rsidP="00167E7E">
      <w:pPr>
        <w:pStyle w:val="afffffffff3"/>
      </w:pPr>
      <w:r>
        <w:rPr>
          <w:rFonts w:hint="eastAsia"/>
        </w:rPr>
        <w:t>工艺技术要求、质量技术要求、安全保证措施、环境卫生要求等内容应有针对性、可操作性，满足风险控制需要，符合技术规范强制性条文要求。</w:t>
      </w:r>
    </w:p>
    <w:p w14:paraId="330FD268" w14:textId="1A1A6D50" w:rsidR="002E3618" w:rsidRDefault="00B963AF" w:rsidP="00167E7E">
      <w:pPr>
        <w:pStyle w:val="afffffffff3"/>
      </w:pPr>
      <w:r>
        <w:rPr>
          <w:rFonts w:hint="eastAsia"/>
        </w:rPr>
        <w:t>当施工条件发生变化，安全技术措施不能满足安全生产需要时，应按程序重新编制或更新安全技术措施。</w:t>
      </w:r>
    </w:p>
    <w:p w14:paraId="330FD269" w14:textId="6946E649" w:rsidR="002E3618" w:rsidRDefault="00B963AF" w:rsidP="00167E7E">
      <w:pPr>
        <w:pStyle w:val="afffffffff3"/>
        <w:rPr>
          <w:b/>
          <w:bCs/>
        </w:rPr>
      </w:pPr>
      <w:r>
        <w:rPr>
          <w:rFonts w:hint="eastAsia"/>
        </w:rPr>
        <w:t>安全技术措施在实施前应经审核审批并进行交底。需要论证的安全技术措施应按规定要求进行论证。</w:t>
      </w:r>
    </w:p>
    <w:p w14:paraId="330FD26A" w14:textId="6E16FCB4" w:rsidR="002E3618" w:rsidRDefault="00B963AF" w:rsidP="00B93DAF">
      <w:pPr>
        <w:pStyle w:val="affd"/>
        <w:spacing w:before="120" w:after="120"/>
      </w:pPr>
      <w:bookmarkStart w:id="74" w:name="_Toc28738"/>
      <w:r>
        <w:rPr>
          <w:rFonts w:hint="eastAsia"/>
        </w:rPr>
        <w:t>安全技术交底</w:t>
      </w:r>
      <w:bookmarkEnd w:id="74"/>
    </w:p>
    <w:p w14:paraId="330FD26B" w14:textId="3A589211" w:rsidR="002E3618" w:rsidRDefault="00B963AF" w:rsidP="00B93DAF">
      <w:pPr>
        <w:pStyle w:val="afffffffff3"/>
      </w:pPr>
      <w:r>
        <w:rPr>
          <w:rFonts w:hint="eastAsia"/>
        </w:rPr>
        <w:t>项目开工前，项目部应组织参加建设单位进行设计交底与图纸会审，保存相关资料记录。</w:t>
      </w:r>
    </w:p>
    <w:p w14:paraId="330FD26C" w14:textId="3811E9CD" w:rsidR="002E3618" w:rsidRDefault="00B963AF" w:rsidP="00B93DAF">
      <w:pPr>
        <w:pStyle w:val="afffffffff3"/>
      </w:pPr>
      <w:r>
        <w:rPr>
          <w:rFonts w:hint="eastAsia"/>
        </w:rPr>
        <w:t>专项施工方案/安全技术措施实施前，编制人员或技术负责人应向现场管理人员和作业人员进行安全技术交底。施工作业前班组长应向作业人员进行作业内容、作业环境、作业风险及措施的安全交底。</w:t>
      </w:r>
    </w:p>
    <w:p w14:paraId="330FD26D" w14:textId="2072B10E" w:rsidR="002E3618" w:rsidRDefault="00B963AF" w:rsidP="00B93DAF">
      <w:pPr>
        <w:pStyle w:val="afffffffff3"/>
      </w:pPr>
      <w:r>
        <w:rPr>
          <w:rFonts w:hint="eastAsia"/>
        </w:rPr>
        <w:t>施工过程中，施工条件或作业环境发生变化的，应补充交底。专职安全管理人员应对安全技术交底情况进行监督检查，应对发现的问题提出整改要求，并督促整改。</w:t>
      </w:r>
    </w:p>
    <w:p w14:paraId="330FD26F" w14:textId="76D4DFA9" w:rsidR="002E3618" w:rsidRPr="00B93DAF" w:rsidRDefault="00B963AF" w:rsidP="00B93DAF">
      <w:pPr>
        <w:pStyle w:val="afffffffff3"/>
      </w:pPr>
      <w:r>
        <w:rPr>
          <w:rFonts w:hint="eastAsia"/>
        </w:rPr>
        <w:t>安全技术交底应按照相关技术文件要求进行。交底应有书面记录，交底双方应签字确认，交底资料应由交底双方及安全管理部门留存。</w:t>
      </w:r>
      <w:r w:rsidRPr="00B93DAF">
        <w:rPr>
          <w:rFonts w:hAnsi="宋体" w:cs="宋体" w:hint="eastAsia"/>
        </w:rPr>
        <w:t>交底内容应包含：工程项目和分部分项工程的概况、施工工程中的危险部位和环节及可能导致生产安全施工的因素、针对危险因素的具体预防措施、作业中应遵守的安全操作规程及相应的安全注意事项、作业人员发现事故隐患应采取的措施、发生事故后应及时采取的避险和救援措施。</w:t>
      </w:r>
    </w:p>
    <w:p w14:paraId="330FD270" w14:textId="642C4F3D" w:rsidR="002E3618" w:rsidRDefault="00B963AF" w:rsidP="00B93DAF">
      <w:pPr>
        <w:pStyle w:val="affd"/>
        <w:spacing w:before="120" w:after="120"/>
      </w:pPr>
      <w:bookmarkStart w:id="75" w:name="_Toc26660"/>
      <w:r>
        <w:rPr>
          <w:rFonts w:hint="eastAsia"/>
        </w:rPr>
        <w:t>调试管理</w:t>
      </w:r>
      <w:bookmarkEnd w:id="75"/>
    </w:p>
    <w:p w14:paraId="330FD271" w14:textId="7EBD87B4" w:rsidR="002E3618" w:rsidRDefault="00B963AF" w:rsidP="00B93DAF">
      <w:pPr>
        <w:pStyle w:val="afffffffff3"/>
      </w:pPr>
      <w:r>
        <w:rPr>
          <w:rFonts w:hint="eastAsia"/>
        </w:rPr>
        <w:t>项目部应编制调试运行管理制度，明确调试运行工作任务分工职责、工作程序、管理要求等。</w:t>
      </w:r>
    </w:p>
    <w:p w14:paraId="330FD272" w14:textId="211E74C3" w:rsidR="002E3618" w:rsidRDefault="00B963AF" w:rsidP="00B93DAF">
      <w:pPr>
        <w:pStyle w:val="afffffffff3"/>
      </w:pPr>
      <w:r>
        <w:rPr>
          <w:rFonts w:hint="eastAsia"/>
        </w:rPr>
        <w:t>项目部在调试及运行（验收）前应成立专项指挥及工作机构，明确责任。</w:t>
      </w:r>
    </w:p>
    <w:p w14:paraId="330FD273" w14:textId="443905D6" w:rsidR="002E3618" w:rsidRDefault="00B963AF" w:rsidP="00B93DAF">
      <w:pPr>
        <w:pStyle w:val="afffffffff3"/>
      </w:pPr>
      <w:r>
        <w:rPr>
          <w:rFonts w:hint="eastAsia"/>
        </w:rPr>
        <w:t>项目部应编制调试方案/调试作业指导书，调试方案/调试作业指导书，内容应包含：</w:t>
      </w:r>
    </w:p>
    <w:p w14:paraId="330FD274" w14:textId="77777777" w:rsidR="002E3618" w:rsidRDefault="00B963AF" w:rsidP="00B93DAF">
      <w:pPr>
        <w:pStyle w:val="af5"/>
        <w:numPr>
          <w:ilvl w:val="0"/>
          <w:numId w:val="37"/>
        </w:numPr>
      </w:pPr>
      <w:r>
        <w:rPr>
          <w:rFonts w:hint="eastAsia"/>
        </w:rPr>
        <w:t>设备系统概述；</w:t>
      </w:r>
    </w:p>
    <w:p w14:paraId="330FD275" w14:textId="77777777" w:rsidR="002E3618" w:rsidRDefault="00B963AF" w:rsidP="00B93DAF">
      <w:pPr>
        <w:pStyle w:val="af5"/>
      </w:pPr>
      <w:r>
        <w:rPr>
          <w:rFonts w:hint="eastAsia"/>
        </w:rPr>
        <w:t>编制依据；</w:t>
      </w:r>
    </w:p>
    <w:p w14:paraId="330FD276" w14:textId="77777777" w:rsidR="002E3618" w:rsidRDefault="00B963AF" w:rsidP="00B93DAF">
      <w:pPr>
        <w:pStyle w:val="af5"/>
      </w:pPr>
      <w:r>
        <w:rPr>
          <w:rFonts w:hint="eastAsia"/>
        </w:rPr>
        <w:t>调试范围及目的；</w:t>
      </w:r>
    </w:p>
    <w:p w14:paraId="330FD277" w14:textId="77777777" w:rsidR="002E3618" w:rsidRDefault="00B963AF" w:rsidP="00B93DAF">
      <w:pPr>
        <w:pStyle w:val="af5"/>
      </w:pPr>
      <w:r>
        <w:rPr>
          <w:rFonts w:hint="eastAsia"/>
        </w:rPr>
        <w:t>调试前应具备的条件；</w:t>
      </w:r>
    </w:p>
    <w:p w14:paraId="330FD278" w14:textId="77777777" w:rsidR="002E3618" w:rsidRDefault="00B963AF" w:rsidP="00B93DAF">
      <w:pPr>
        <w:pStyle w:val="af5"/>
      </w:pPr>
      <w:r>
        <w:rPr>
          <w:rFonts w:hint="eastAsia"/>
        </w:rPr>
        <w:t>调试工作内容及程序；</w:t>
      </w:r>
    </w:p>
    <w:p w14:paraId="330FD279" w14:textId="77777777" w:rsidR="002E3618" w:rsidRDefault="00B963AF" w:rsidP="00B93DAF">
      <w:pPr>
        <w:pStyle w:val="af5"/>
      </w:pPr>
      <w:proofErr w:type="gramStart"/>
      <w:r>
        <w:rPr>
          <w:rFonts w:hint="eastAsia"/>
        </w:rPr>
        <w:t>联锁</w:t>
      </w:r>
      <w:proofErr w:type="gramEnd"/>
      <w:r>
        <w:rPr>
          <w:rFonts w:hint="eastAsia"/>
        </w:rPr>
        <w:t>、保护逻辑及定值；</w:t>
      </w:r>
    </w:p>
    <w:p w14:paraId="330FD27A" w14:textId="77777777" w:rsidR="002E3618" w:rsidRDefault="00B963AF" w:rsidP="00B93DAF">
      <w:pPr>
        <w:pStyle w:val="af5"/>
      </w:pPr>
      <w:r>
        <w:rPr>
          <w:rFonts w:hint="eastAsia"/>
        </w:rPr>
        <w:lastRenderedPageBreak/>
        <w:t>调试质量验收标准；</w:t>
      </w:r>
    </w:p>
    <w:p w14:paraId="330FD27B" w14:textId="77777777" w:rsidR="002E3618" w:rsidRDefault="00B963AF" w:rsidP="00B93DAF">
      <w:pPr>
        <w:pStyle w:val="af5"/>
      </w:pPr>
      <w:r>
        <w:rPr>
          <w:rFonts w:hint="eastAsia"/>
        </w:rPr>
        <w:t>组织与分工；</w:t>
      </w:r>
    </w:p>
    <w:p w14:paraId="330FD27C" w14:textId="77777777" w:rsidR="002E3618" w:rsidRDefault="00B963AF" w:rsidP="00B93DAF">
      <w:pPr>
        <w:pStyle w:val="af5"/>
      </w:pPr>
      <w:r>
        <w:rPr>
          <w:rFonts w:hint="eastAsia"/>
        </w:rPr>
        <w:t>工作危险源及环境和职业健康管理；</w:t>
      </w:r>
    </w:p>
    <w:p w14:paraId="330FD27D" w14:textId="77777777" w:rsidR="002E3618" w:rsidRDefault="00B963AF" w:rsidP="00B93DAF">
      <w:pPr>
        <w:pStyle w:val="af5"/>
      </w:pPr>
      <w:r>
        <w:rPr>
          <w:rFonts w:hint="eastAsia"/>
        </w:rPr>
        <w:t>调试项目记录内容及使用仪器、仪表；</w:t>
      </w:r>
    </w:p>
    <w:p w14:paraId="330FD27E" w14:textId="77777777" w:rsidR="002E3618" w:rsidRDefault="00B963AF" w:rsidP="00B93DAF">
      <w:pPr>
        <w:pStyle w:val="af5"/>
      </w:pPr>
      <w:r>
        <w:rPr>
          <w:rFonts w:hint="eastAsia"/>
        </w:rPr>
        <w:t>附录：重要设备启动或性能曲线等。</w:t>
      </w:r>
    </w:p>
    <w:p w14:paraId="330FD27F" w14:textId="1C5C75F9" w:rsidR="002E3618" w:rsidRDefault="00B963AF" w:rsidP="004A7331">
      <w:pPr>
        <w:pStyle w:val="afffffffff3"/>
      </w:pPr>
      <w:r>
        <w:rPr>
          <w:rFonts w:hint="eastAsia"/>
        </w:rPr>
        <w:t>调试措施实施前，应进行安全技术交底，参加人员包括调试、施工、生产、建设、监理、设备供货商等各方人员，内容包括技术措施、安全措施、组织措施等方面。</w:t>
      </w:r>
    </w:p>
    <w:p w14:paraId="330FD280" w14:textId="771C067B" w:rsidR="002E3618" w:rsidRDefault="00B963AF" w:rsidP="004A7331">
      <w:pPr>
        <w:pStyle w:val="afffffffff3"/>
      </w:pPr>
      <w:r>
        <w:rPr>
          <w:rFonts w:hint="eastAsia"/>
        </w:rPr>
        <w:t>确认现场是否具备调试条件，人员、物资等是否配备齐全，设备状态是否正常</w:t>
      </w:r>
    </w:p>
    <w:p w14:paraId="330FD281" w14:textId="4C6AEF84" w:rsidR="002E3618" w:rsidRDefault="00B963AF" w:rsidP="004A7331">
      <w:pPr>
        <w:pStyle w:val="afffffffff3"/>
      </w:pPr>
      <w:r>
        <w:rPr>
          <w:rFonts w:hint="eastAsia"/>
        </w:rPr>
        <w:t>调试过程应记录详细；调试结束后，项目部组织调试单位编写调试报告。</w:t>
      </w:r>
    </w:p>
    <w:p w14:paraId="330FD282" w14:textId="4903B817" w:rsidR="002E3618" w:rsidRDefault="00B963AF" w:rsidP="004A7331">
      <w:pPr>
        <w:pStyle w:val="affd"/>
        <w:spacing w:before="120" w:after="120"/>
      </w:pPr>
      <w:bookmarkStart w:id="76" w:name="_Toc24783"/>
      <w:r>
        <w:rPr>
          <w:rFonts w:hint="eastAsia"/>
        </w:rPr>
        <w:t>实施与监督</w:t>
      </w:r>
      <w:bookmarkEnd w:id="76"/>
    </w:p>
    <w:p w14:paraId="330FD283" w14:textId="6EFA5A5D" w:rsidR="002E3618" w:rsidRDefault="00B963AF" w:rsidP="004A7331">
      <w:pPr>
        <w:pStyle w:val="afffffffff3"/>
      </w:pPr>
      <w:r>
        <w:rPr>
          <w:rFonts w:hint="eastAsia"/>
        </w:rPr>
        <w:t>项目部应对安全技术管理的执行情况进行监督检查。对各分部分项工程、各工序，按照相应专业技术标准进行安全技术控制，审查作业安全条件，实施过程控制，严格按照施工组织设计、专项施工方案、安全技术措施组织施工，开展安全技术监测与预警。</w:t>
      </w:r>
    </w:p>
    <w:p w14:paraId="330FD284" w14:textId="57208E1A" w:rsidR="002E3618" w:rsidRDefault="00B963AF" w:rsidP="004A7331">
      <w:pPr>
        <w:pStyle w:val="afffffffff3"/>
      </w:pPr>
      <w:r>
        <w:rPr>
          <w:rFonts w:hint="eastAsia"/>
        </w:rPr>
        <w:t>项目技术负责人和方案编制人应定期对施工技术文件的执行情况进行监督检查，发现并整改问题。</w:t>
      </w:r>
    </w:p>
    <w:p w14:paraId="330FD285" w14:textId="117AD353" w:rsidR="002E3618" w:rsidRDefault="00B963AF" w:rsidP="004A7331">
      <w:pPr>
        <w:pStyle w:val="afffffffff3"/>
      </w:pPr>
      <w:r>
        <w:rPr>
          <w:rFonts w:hint="eastAsia"/>
        </w:rPr>
        <w:t>项目部应每月组织对施工技术文件的执行情况及相应的文件记录进行监督检查。</w:t>
      </w:r>
    </w:p>
    <w:p w14:paraId="330FD286" w14:textId="45ADAE11" w:rsidR="002E3618" w:rsidRDefault="00B963AF" w:rsidP="004A7331">
      <w:pPr>
        <w:pStyle w:val="afffffffff3"/>
      </w:pPr>
      <w:r>
        <w:rPr>
          <w:rFonts w:hint="eastAsia"/>
        </w:rPr>
        <w:t>项目部专项施工方案、安全技术措施实施后应组织联合验收，验收合格后方可进行后续施工。</w:t>
      </w:r>
    </w:p>
    <w:p w14:paraId="330FD287" w14:textId="77777777" w:rsidR="002E3618" w:rsidRDefault="00B963AF">
      <w:pPr>
        <w:pStyle w:val="affc"/>
        <w:spacing w:before="240" w:after="240"/>
      </w:pPr>
      <w:bookmarkStart w:id="77" w:name="_Toc27719"/>
      <w:bookmarkStart w:id="78" w:name="_Toc202864553"/>
      <w:bookmarkStart w:id="79" w:name="_Toc205819304"/>
      <w:r>
        <w:rPr>
          <w:rFonts w:hint="eastAsia"/>
        </w:rPr>
        <w:t>施工机械管理</w:t>
      </w:r>
      <w:bookmarkEnd w:id="77"/>
      <w:bookmarkEnd w:id="78"/>
      <w:bookmarkEnd w:id="79"/>
    </w:p>
    <w:p w14:paraId="330FD288" w14:textId="01DEC48F" w:rsidR="002E3618" w:rsidRDefault="00B963AF" w:rsidP="004A7331">
      <w:pPr>
        <w:pStyle w:val="affd"/>
        <w:spacing w:before="120" w:after="120"/>
      </w:pPr>
      <w:bookmarkStart w:id="80" w:name="_Toc26151"/>
      <w:r>
        <w:rPr>
          <w:rFonts w:hint="eastAsia"/>
        </w:rPr>
        <w:t>基础管理</w:t>
      </w:r>
      <w:bookmarkEnd w:id="80"/>
    </w:p>
    <w:p w14:paraId="330FD289" w14:textId="79EDC36F" w:rsidR="002E3618" w:rsidRDefault="00B963AF" w:rsidP="004A7331">
      <w:pPr>
        <w:pStyle w:val="afffffffff3"/>
      </w:pPr>
      <w:r>
        <w:rPr>
          <w:rFonts w:hint="eastAsia"/>
        </w:rPr>
        <w:t>项目部应设置或明确施工设备设施管理机构，配备专（兼）</w:t>
      </w:r>
      <w:proofErr w:type="gramStart"/>
      <w:r>
        <w:rPr>
          <w:rFonts w:hint="eastAsia"/>
        </w:rPr>
        <w:t>职管理</w:t>
      </w:r>
      <w:proofErr w:type="gramEnd"/>
      <w:r>
        <w:rPr>
          <w:rFonts w:hint="eastAsia"/>
        </w:rPr>
        <w:t>人员。</w:t>
      </w:r>
    </w:p>
    <w:p w14:paraId="330FD28A" w14:textId="6E16A694" w:rsidR="002E3618" w:rsidRDefault="00B963AF" w:rsidP="004A7331">
      <w:pPr>
        <w:pStyle w:val="afffffffff3"/>
      </w:pPr>
      <w:r>
        <w:rPr>
          <w:rFonts w:hint="eastAsia"/>
        </w:rPr>
        <w:t>项目部应制</w:t>
      </w:r>
      <w:proofErr w:type="gramStart"/>
      <w:r>
        <w:rPr>
          <w:rFonts w:hint="eastAsia"/>
        </w:rPr>
        <w:t>定施工</w:t>
      </w:r>
      <w:proofErr w:type="gramEnd"/>
      <w:r>
        <w:rPr>
          <w:rFonts w:hint="eastAsia"/>
        </w:rPr>
        <w:t>设备设施管理制度，管理制度应至少包括以下内容：</w:t>
      </w:r>
    </w:p>
    <w:p w14:paraId="330FD28B" w14:textId="77777777" w:rsidR="002E3618" w:rsidRDefault="00B963AF" w:rsidP="004A7331">
      <w:pPr>
        <w:pStyle w:val="af5"/>
        <w:numPr>
          <w:ilvl w:val="0"/>
          <w:numId w:val="38"/>
        </w:numPr>
      </w:pPr>
      <w:r>
        <w:rPr>
          <w:rFonts w:hint="eastAsia"/>
        </w:rPr>
        <w:t>管理部门及相关人员岗位职责。</w:t>
      </w:r>
    </w:p>
    <w:p w14:paraId="330FD28C" w14:textId="77777777" w:rsidR="002E3618" w:rsidRDefault="00B963AF" w:rsidP="004A7331">
      <w:pPr>
        <w:pStyle w:val="af5"/>
      </w:pPr>
      <w:r>
        <w:rPr>
          <w:rFonts w:hint="eastAsia"/>
        </w:rPr>
        <w:t>进退场管理。</w:t>
      </w:r>
    </w:p>
    <w:p w14:paraId="330FD28D" w14:textId="77777777" w:rsidR="002E3618" w:rsidRDefault="00B963AF" w:rsidP="004A7331">
      <w:pPr>
        <w:pStyle w:val="af5"/>
      </w:pPr>
      <w:r>
        <w:rPr>
          <w:rFonts w:hint="eastAsia"/>
        </w:rPr>
        <w:t>租赁管理。</w:t>
      </w:r>
    </w:p>
    <w:p w14:paraId="330FD28E" w14:textId="77777777" w:rsidR="002E3618" w:rsidRDefault="00B963AF" w:rsidP="004A7331">
      <w:pPr>
        <w:pStyle w:val="af5"/>
      </w:pPr>
      <w:r>
        <w:rPr>
          <w:rFonts w:hint="eastAsia"/>
        </w:rPr>
        <w:t>起重机械作业人员和</w:t>
      </w:r>
      <w:proofErr w:type="gramStart"/>
      <w:r>
        <w:rPr>
          <w:rFonts w:hint="eastAsia"/>
        </w:rPr>
        <w:t>安拆队伍</w:t>
      </w:r>
      <w:proofErr w:type="gramEnd"/>
      <w:r>
        <w:rPr>
          <w:rFonts w:hint="eastAsia"/>
        </w:rPr>
        <w:t>进场申报审查登记。</w:t>
      </w:r>
    </w:p>
    <w:p w14:paraId="330FD28F" w14:textId="77777777" w:rsidR="002E3618" w:rsidRDefault="00B963AF" w:rsidP="004A7331">
      <w:pPr>
        <w:pStyle w:val="af5"/>
      </w:pPr>
      <w:proofErr w:type="gramStart"/>
      <w:r>
        <w:rPr>
          <w:rFonts w:hint="eastAsia"/>
        </w:rPr>
        <w:t>安拆施工</w:t>
      </w:r>
      <w:proofErr w:type="gramEnd"/>
      <w:r>
        <w:rPr>
          <w:rFonts w:hint="eastAsia"/>
        </w:rPr>
        <w:t>方案（或作业指导书）编、审、批流程与</w:t>
      </w:r>
      <w:proofErr w:type="gramStart"/>
      <w:r>
        <w:rPr>
          <w:rFonts w:hint="eastAsia"/>
        </w:rPr>
        <w:t>安拆监督</w:t>
      </w:r>
      <w:proofErr w:type="gramEnd"/>
      <w:r>
        <w:rPr>
          <w:rFonts w:hint="eastAsia"/>
        </w:rPr>
        <w:t>管理。</w:t>
      </w:r>
    </w:p>
    <w:p w14:paraId="330FD290" w14:textId="77777777" w:rsidR="002E3618" w:rsidRDefault="00B963AF" w:rsidP="004A7331">
      <w:pPr>
        <w:pStyle w:val="af5"/>
      </w:pPr>
      <w:r>
        <w:rPr>
          <w:rFonts w:hint="eastAsia"/>
        </w:rPr>
        <w:t>经常性维护保养、定期自行检查、检修和有关记录。</w:t>
      </w:r>
    </w:p>
    <w:p w14:paraId="330FD291" w14:textId="77777777" w:rsidR="002E3618" w:rsidRDefault="00B963AF" w:rsidP="004A7331">
      <w:pPr>
        <w:pStyle w:val="af5"/>
      </w:pPr>
      <w:r>
        <w:rPr>
          <w:rFonts w:hint="eastAsia"/>
        </w:rPr>
        <w:t>管理人员和作业人员培训与管理，</w:t>
      </w:r>
    </w:p>
    <w:p w14:paraId="330FD292" w14:textId="77777777" w:rsidR="002E3618" w:rsidRDefault="00B963AF" w:rsidP="004A7331">
      <w:pPr>
        <w:pStyle w:val="af5"/>
      </w:pPr>
      <w:r>
        <w:rPr>
          <w:rFonts w:hint="eastAsia"/>
        </w:rPr>
        <w:t>危险作业控制与隐患排查治理。</w:t>
      </w:r>
    </w:p>
    <w:p w14:paraId="330FD293" w14:textId="77777777" w:rsidR="002E3618" w:rsidRDefault="00B963AF" w:rsidP="004A7331">
      <w:pPr>
        <w:pStyle w:val="af5"/>
      </w:pPr>
      <w:r>
        <w:rPr>
          <w:rFonts w:hint="eastAsia"/>
        </w:rPr>
        <w:t>档案管理。</w:t>
      </w:r>
    </w:p>
    <w:p w14:paraId="330FD294" w14:textId="697D223D" w:rsidR="002E3618" w:rsidRDefault="00B963AF" w:rsidP="004A7331">
      <w:pPr>
        <w:pStyle w:val="afffffffff3"/>
      </w:pPr>
      <w:r>
        <w:rPr>
          <w:rFonts w:hint="eastAsia"/>
        </w:rPr>
        <w:t>项目部应根据施工设备设施的特点和作业过程中存在的安全风险等，制定、发布安全操作规程。安全操作规程至少应包括设备参数、操作程序和方法、维护保养要求、安全注意事项、巡回检查和异常情况处置规定。</w:t>
      </w:r>
    </w:p>
    <w:p w14:paraId="330FD295" w14:textId="1A23553C" w:rsidR="002E3618" w:rsidRDefault="00B963AF" w:rsidP="004A7331">
      <w:pPr>
        <w:pStyle w:val="afffffffff3"/>
      </w:pPr>
      <w:r>
        <w:rPr>
          <w:rFonts w:hint="eastAsia"/>
        </w:rPr>
        <w:t>项目部应建立完善的施工设备设施管理台账，明确设备设施来源、类型数量、技术性能、使用年限、使用地点、状态、责任人等信息，并向监理单位和建设单位报备。</w:t>
      </w:r>
    </w:p>
    <w:p w14:paraId="330FD296" w14:textId="29E3AD4B" w:rsidR="002E3618" w:rsidRDefault="00B963AF" w:rsidP="004A7331">
      <w:pPr>
        <w:pStyle w:val="afffffffff3"/>
      </w:pPr>
      <w:r>
        <w:rPr>
          <w:rFonts w:hint="eastAsia"/>
        </w:rPr>
        <w:t>项目部应建立机械设备管理档案并及时更新，内容包含管理验收（检验）资料：安全附件、安全保护装置、测量调控装置及有关附属仪器仪表的日常维护保养记录；设备运行故障和事故记录；交接班记录、运转记录、定期自行检查记录等。</w:t>
      </w:r>
    </w:p>
    <w:p w14:paraId="330FD297" w14:textId="53CB89BF" w:rsidR="002E3618" w:rsidRDefault="00B963AF" w:rsidP="004A7331">
      <w:pPr>
        <w:pStyle w:val="afffffffff3"/>
      </w:pPr>
      <w:r>
        <w:rPr>
          <w:rFonts w:hint="eastAsia"/>
        </w:rPr>
        <w:t>项目部应根据施工设备设施的状态和现场工作环境，依法合理选择施工设备设施，严禁使用国家明令淘汰、达到报废条件或缺少安全保护装置的施工设备设施。</w:t>
      </w:r>
    </w:p>
    <w:p w14:paraId="330FD298" w14:textId="7E582367" w:rsidR="002E3618" w:rsidRDefault="00B963AF" w:rsidP="004A7331">
      <w:pPr>
        <w:pStyle w:val="afffffffff3"/>
      </w:pPr>
      <w:r>
        <w:rPr>
          <w:rFonts w:hint="eastAsia"/>
        </w:rPr>
        <w:t>项目部应对相关方设备设施实施统一管理，入场时签订合同和安全管理协议。</w:t>
      </w:r>
    </w:p>
    <w:p w14:paraId="330FD299" w14:textId="2349D83E" w:rsidR="002E3618" w:rsidRDefault="00B963AF" w:rsidP="004A7331">
      <w:pPr>
        <w:pStyle w:val="afffffffff3"/>
      </w:pPr>
      <w:r>
        <w:rPr>
          <w:rFonts w:hint="eastAsia"/>
        </w:rPr>
        <w:t>项目部应在施工设备设施进场及投入使用前，对安全技术状况进行检查验收，形成检查记录并备案。项目部在施工机械设备退场及报废前，应办理相关手续。</w:t>
      </w:r>
    </w:p>
    <w:p w14:paraId="330FD29A" w14:textId="1DF94F15" w:rsidR="002E3618" w:rsidRDefault="00B963AF" w:rsidP="004A7331">
      <w:pPr>
        <w:pStyle w:val="afffffffff3"/>
      </w:pPr>
      <w:r>
        <w:rPr>
          <w:rFonts w:hint="eastAsia"/>
        </w:rPr>
        <w:t>施工设备设施安装前，项目部应审核设备设施的制造许可证、产品质量合格证明、安装及使用维护说明、定期检验证明等文件。对外委托施工设备设施安装、拆卸前，项目部应审查安装、拆卸单位及人员的能力，签订施工合同和安全协议，明确双方的安全责任，确认资质满足要求。</w:t>
      </w:r>
    </w:p>
    <w:p w14:paraId="330FD29B" w14:textId="449BDBB7" w:rsidR="002E3618" w:rsidRDefault="00B963AF" w:rsidP="004A7331">
      <w:pPr>
        <w:pStyle w:val="afffffffff3"/>
      </w:pPr>
      <w:r>
        <w:rPr>
          <w:rFonts w:hint="eastAsia"/>
        </w:rPr>
        <w:lastRenderedPageBreak/>
        <w:t>设备设施安装、拆除，项目部应编制专项施工方案或安全技术措施内容及审批程序符合要求，作业前应组织相关作业人员进行安全技术交底。</w:t>
      </w:r>
    </w:p>
    <w:p w14:paraId="330FD29C" w14:textId="77777777" w:rsidR="002E3618" w:rsidRDefault="00B963AF" w:rsidP="004A7331">
      <w:pPr>
        <w:pStyle w:val="afffffffff3"/>
      </w:pPr>
      <w:r>
        <w:rPr>
          <w:rFonts w:hint="eastAsia"/>
        </w:rPr>
        <w:t>7.1.11 设备设施安装前，项目部应对安全条件进行确认，合格后方可安装；安装、拆卸过程中，项目部技术负责人及安装拆卸单位本部技术负责人应对关键工序进行现场指导，对作业活动实施管控。</w:t>
      </w:r>
    </w:p>
    <w:p w14:paraId="330FD29D" w14:textId="2B7E865A" w:rsidR="002E3618" w:rsidRDefault="00B963AF" w:rsidP="004A7331">
      <w:pPr>
        <w:pStyle w:val="afffffffff3"/>
      </w:pPr>
      <w:r>
        <w:rPr>
          <w:rFonts w:hint="eastAsia"/>
        </w:rPr>
        <w:t>项目部应对安装、拆卸现场危险区域进行有效隔离，警示标识应清晰可见。</w:t>
      </w:r>
    </w:p>
    <w:p w14:paraId="330FD29E" w14:textId="24569734" w:rsidR="002E3618" w:rsidRDefault="00B963AF" w:rsidP="004A7331">
      <w:pPr>
        <w:pStyle w:val="afffffffff3"/>
      </w:pPr>
      <w:r>
        <w:rPr>
          <w:rFonts w:hint="eastAsia"/>
        </w:rPr>
        <w:t>设备设施安装完毕后，安装单位应当按照安全技术标准及安装使用说明书的有关要求对设备设施进行自检、调试和试运转。自检合格后，出具自检合格证明，并向使用单位进行安全使用说明。</w:t>
      </w:r>
    </w:p>
    <w:p w14:paraId="330FD29F" w14:textId="32746F7A" w:rsidR="002E3618" w:rsidRDefault="00B963AF" w:rsidP="00942945">
      <w:pPr>
        <w:pStyle w:val="affd"/>
        <w:spacing w:before="120" w:after="120"/>
      </w:pPr>
      <w:bookmarkStart w:id="81" w:name="_Toc28059"/>
      <w:r>
        <w:rPr>
          <w:rFonts w:hint="eastAsia"/>
        </w:rPr>
        <w:t>特种设备管理</w:t>
      </w:r>
      <w:bookmarkEnd w:id="81"/>
    </w:p>
    <w:p w14:paraId="330FD2A0" w14:textId="651C5A88" w:rsidR="002E3618" w:rsidRDefault="00B963AF" w:rsidP="00942945">
      <w:pPr>
        <w:pStyle w:val="afffffffff3"/>
      </w:pPr>
      <w:r>
        <w:rPr>
          <w:rFonts w:hint="eastAsia"/>
        </w:rPr>
        <w:t>项目部应明确特种设备安全管理机构，配备专（兼）职安全管理人员，并落实每台特种设备的责任人。</w:t>
      </w:r>
    </w:p>
    <w:p w14:paraId="330FD2A1" w14:textId="672A6DD7" w:rsidR="002E3618" w:rsidRDefault="00B963AF" w:rsidP="00942945">
      <w:pPr>
        <w:pStyle w:val="afffffffff3"/>
      </w:pPr>
      <w:r>
        <w:rPr>
          <w:rFonts w:hint="eastAsia"/>
        </w:rPr>
        <w:t>特种设备安装、拆除单位应取得相应许可，操作人员取得相应的特种设备作业人员资格证书；实施对外委托的，项目部应进行审查。</w:t>
      </w:r>
    </w:p>
    <w:p w14:paraId="330FD2A2" w14:textId="2CDA6817" w:rsidR="002E3618" w:rsidRDefault="00B963AF" w:rsidP="00942945">
      <w:pPr>
        <w:pStyle w:val="afffffffff3"/>
      </w:pPr>
      <w:r>
        <w:rPr>
          <w:rFonts w:hint="eastAsia"/>
        </w:rPr>
        <w:t>应当在施工前，将拟进行的安装、改造、修理情况向当地特种设备安全监督管理部门办理书面告知手续。</w:t>
      </w:r>
    </w:p>
    <w:p w14:paraId="330FD2A3" w14:textId="5DA9845C" w:rsidR="002E3618" w:rsidRDefault="00B963AF" w:rsidP="00942945">
      <w:pPr>
        <w:pStyle w:val="afffffffff3"/>
      </w:pPr>
      <w:r>
        <w:rPr>
          <w:rFonts w:hint="eastAsia"/>
        </w:rPr>
        <w:t>租赁特种设备时，项目部应审查特种设备制造许可证、产品合格证、使用登记证（或备案证明），获取安装使用说明书。</w:t>
      </w:r>
    </w:p>
    <w:p w14:paraId="330FD2A4" w14:textId="1FEAB1BB" w:rsidR="002E3618" w:rsidRDefault="00B963AF" w:rsidP="00942945">
      <w:pPr>
        <w:pStyle w:val="afffffffff3"/>
      </w:pPr>
      <w:r>
        <w:rPr>
          <w:rFonts w:hint="eastAsia"/>
        </w:rPr>
        <w:t>项目部特种设备安装、改造、重大修理，在自行检测合格后，应及时申报并接受特种设备检验机构检验。</w:t>
      </w:r>
    </w:p>
    <w:p w14:paraId="330FD2A5" w14:textId="6997A160" w:rsidR="002E3618" w:rsidRDefault="00B963AF" w:rsidP="00942945">
      <w:pPr>
        <w:pStyle w:val="afffffffff3"/>
      </w:pPr>
      <w:r>
        <w:rPr>
          <w:rFonts w:hint="eastAsia"/>
        </w:rPr>
        <w:t>检验合格后，应在使用前或者使用后30日内办理使用登记，取得使用登记证书并将使用登记标志置于该特种设备的显著位置。特种设备进行改造、修理，项目部应按照规定办理变更登记后，方可继续使用。</w:t>
      </w:r>
    </w:p>
    <w:p w14:paraId="330FD2A6" w14:textId="16EEB101" w:rsidR="002E3618" w:rsidRDefault="00B963AF" w:rsidP="00942945">
      <w:pPr>
        <w:pStyle w:val="afffffffff3"/>
      </w:pPr>
      <w:r>
        <w:rPr>
          <w:rFonts w:hint="eastAsia"/>
        </w:rPr>
        <w:t>特种设备应按照特种设备检验规则实施定期检验：项目部在特种设备及其安全附件、安全保护装置定期检验有效期届满的1个月以前，依法申请定期检验并取得定期检验报告，将使用标志置于该特种设备的显著位置。</w:t>
      </w:r>
    </w:p>
    <w:p w14:paraId="330FD2A7" w14:textId="1BCFE5F5" w:rsidR="002E3618" w:rsidRDefault="00B963AF" w:rsidP="00942945">
      <w:pPr>
        <w:pStyle w:val="afffffffff3"/>
      </w:pPr>
      <w:r>
        <w:rPr>
          <w:rFonts w:hint="eastAsia"/>
        </w:rPr>
        <w:t>项目部应对在用特种设备的安全附件、安全保护装置、测量调控装置及附属仪器仪表进行定期校验、检修，并做出记录。</w:t>
      </w:r>
    </w:p>
    <w:p w14:paraId="330FD2A8" w14:textId="0BF3CA0F" w:rsidR="002E3618" w:rsidRDefault="00B963AF" w:rsidP="00942945">
      <w:pPr>
        <w:pStyle w:val="afffffffff3"/>
      </w:pPr>
      <w:r>
        <w:rPr>
          <w:rFonts w:hint="eastAsia"/>
        </w:rPr>
        <w:t>项目部对在用特种设备应当至少每月进行一次自行检查，每周组织相关专业人员对特种设备的安全装置进行检查，并做出记录，发现异常情况应及时处理。</w:t>
      </w:r>
    </w:p>
    <w:p w14:paraId="330FD2A9" w14:textId="63828C45" w:rsidR="002E3618" w:rsidRDefault="00B963AF" w:rsidP="00942945">
      <w:pPr>
        <w:pStyle w:val="afffffffff3"/>
      </w:pPr>
      <w:r>
        <w:rPr>
          <w:rFonts w:hint="eastAsia"/>
        </w:rPr>
        <w:t>特种设备停用3个月以上，再次使用前，应当全面检查并消除安全隐患后方可使用。停止使用1年以上的特种设备，再次使用前，应按规定进行检验，并合格。</w:t>
      </w:r>
    </w:p>
    <w:p w14:paraId="330FD2AA" w14:textId="4D1F997E" w:rsidR="002E3618" w:rsidRDefault="00B963AF" w:rsidP="00942945">
      <w:pPr>
        <w:pStyle w:val="afffffffff3"/>
      </w:pPr>
      <w:r>
        <w:rPr>
          <w:rFonts w:hint="eastAsia"/>
        </w:rPr>
        <w:t>项目部应建立特种设备安全技术档案，包含TSG08-2017中2.5规定的内容。</w:t>
      </w:r>
    </w:p>
    <w:p w14:paraId="330FD2AB" w14:textId="77B61E2A" w:rsidR="002E3618" w:rsidRDefault="00B963AF" w:rsidP="000309E9">
      <w:pPr>
        <w:pStyle w:val="affd"/>
        <w:spacing w:before="120" w:after="120"/>
      </w:pPr>
      <w:bookmarkStart w:id="82" w:name="_Toc23095"/>
      <w:r>
        <w:rPr>
          <w:rFonts w:hint="eastAsia"/>
        </w:rPr>
        <w:t>起重机械管理</w:t>
      </w:r>
      <w:bookmarkEnd w:id="82"/>
    </w:p>
    <w:p w14:paraId="330FD2AC" w14:textId="6BCE4A3B" w:rsidR="002E3618" w:rsidRDefault="00B963AF" w:rsidP="00084E2C">
      <w:pPr>
        <w:pStyle w:val="afffffffff3"/>
      </w:pPr>
      <w:r>
        <w:rPr>
          <w:rFonts w:hint="eastAsia"/>
        </w:rPr>
        <w:t>起重机械管理应符合本标准7.2规定的内容。</w:t>
      </w:r>
    </w:p>
    <w:p w14:paraId="330FD2AD" w14:textId="7C196541" w:rsidR="002E3618" w:rsidRDefault="00B963AF" w:rsidP="00084E2C">
      <w:pPr>
        <w:pStyle w:val="afffffffff3"/>
      </w:pPr>
      <w:r>
        <w:rPr>
          <w:rFonts w:hint="eastAsia"/>
        </w:rPr>
        <w:t>项目部应对进场的塔吊、履带吊等起重机械及提供单位进行严格的资质审查评估。起重机械及配件应当具备生产（制造）许可证、产品合格证，应经过特种设备安全检验部门检验合格，取得检验合格标志，方可入场。</w:t>
      </w:r>
    </w:p>
    <w:p w14:paraId="330FD2AE" w14:textId="2D0F2013" w:rsidR="002E3618" w:rsidRDefault="00B963AF" w:rsidP="00084E2C">
      <w:pPr>
        <w:pStyle w:val="afffffffff3"/>
      </w:pPr>
      <w:r>
        <w:rPr>
          <w:rFonts w:hint="eastAsia"/>
        </w:rPr>
        <w:t>应由取得起重设备安装工程专业承包企业资质的单位，在其资质许可范围内，进行塔式起重机的安装、拆卸工作。塔式起重机投用前应经过特种设备安全检验部门检验合格，取得检验合格标志。起重机械的承包方应建立并执行塔式起重机日常检查和维护管理制度。</w:t>
      </w:r>
    </w:p>
    <w:p w14:paraId="330FD2AF" w14:textId="10EE971A" w:rsidR="002E3618" w:rsidRDefault="00B963AF" w:rsidP="00084E2C">
      <w:pPr>
        <w:pStyle w:val="afffffffff3"/>
      </w:pPr>
      <w:r>
        <w:rPr>
          <w:rFonts w:hint="eastAsia"/>
        </w:rPr>
        <w:t>起重机械的承包方应按照安全施工的要求，对起重机械配备齐全有效的保险、限位等安全设施和装置，并对机械设备和施工机具及配件的安全性能进行检测，出具检测合格证明。</w:t>
      </w:r>
    </w:p>
    <w:p w14:paraId="330FD2B0" w14:textId="7E8A08F8" w:rsidR="002E3618" w:rsidRDefault="00B963AF" w:rsidP="00084E2C">
      <w:pPr>
        <w:pStyle w:val="afffffffff3"/>
      </w:pPr>
      <w:r>
        <w:rPr>
          <w:rFonts w:hint="eastAsia"/>
        </w:rPr>
        <w:t>起重设备试运转前，应按下列要求进行检查：</w:t>
      </w:r>
    </w:p>
    <w:p w14:paraId="330FD2B1" w14:textId="77777777" w:rsidR="002E3618" w:rsidRDefault="00B963AF" w:rsidP="00084E2C">
      <w:pPr>
        <w:pStyle w:val="af5"/>
        <w:numPr>
          <w:ilvl w:val="0"/>
          <w:numId w:val="39"/>
        </w:numPr>
      </w:pPr>
      <w:r>
        <w:rPr>
          <w:rFonts w:hint="eastAsia"/>
        </w:rPr>
        <w:t>液压系统、变速箱、各润滑点及运动机构，所有润滑油的性能、规格和数量应符合随机技术文件的规定。</w:t>
      </w:r>
    </w:p>
    <w:p w14:paraId="330FD2B2" w14:textId="77777777" w:rsidR="002E3618" w:rsidRDefault="00B963AF" w:rsidP="00084E2C">
      <w:pPr>
        <w:pStyle w:val="af5"/>
      </w:pPr>
      <w:r>
        <w:rPr>
          <w:rFonts w:hint="eastAsia"/>
        </w:rPr>
        <w:t>制动器、超速限速保护、超电压及欠电压保护、过电流保护装置等，应按随机技术文件的要求调整和整定。</w:t>
      </w:r>
    </w:p>
    <w:p w14:paraId="330FD2B3" w14:textId="77777777" w:rsidR="002E3618" w:rsidRDefault="00B963AF" w:rsidP="00084E2C">
      <w:pPr>
        <w:pStyle w:val="af5"/>
      </w:pPr>
      <w:r>
        <w:rPr>
          <w:rFonts w:hint="eastAsia"/>
        </w:rPr>
        <w:lastRenderedPageBreak/>
        <w:t>限位装置、电器装置、联锁装置和紧急断电装置，应灵敏、正确、可靠。</w:t>
      </w:r>
    </w:p>
    <w:p w14:paraId="330FD2B4" w14:textId="77777777" w:rsidR="002E3618" w:rsidRDefault="00B963AF" w:rsidP="00084E2C">
      <w:pPr>
        <w:pStyle w:val="af5"/>
      </w:pPr>
      <w:r>
        <w:rPr>
          <w:rFonts w:hint="eastAsia"/>
        </w:rPr>
        <w:t>电动机的运转方向、手轮、手柄、按钮和控制器的操作指示方向，应与机构的运动及动作的实际方向要求相一致。</w:t>
      </w:r>
    </w:p>
    <w:p w14:paraId="330FD2B5" w14:textId="77777777" w:rsidR="002E3618" w:rsidRDefault="00B963AF" w:rsidP="00084E2C">
      <w:pPr>
        <w:pStyle w:val="af5"/>
      </w:pPr>
      <w:r>
        <w:rPr>
          <w:rFonts w:hint="eastAsia"/>
        </w:rPr>
        <w:t>钢丝绳端的固定及其在取物装置、滑轮组合卷筒上的缠绕，应正确可靠。</w:t>
      </w:r>
    </w:p>
    <w:p w14:paraId="330FD2B6" w14:textId="77777777" w:rsidR="002E3618" w:rsidRDefault="00B963AF" w:rsidP="00084E2C">
      <w:pPr>
        <w:pStyle w:val="af5"/>
      </w:pPr>
      <w:r>
        <w:rPr>
          <w:rFonts w:hint="eastAsia"/>
        </w:rPr>
        <w:t>缓冲器、车挡、</w:t>
      </w:r>
      <w:proofErr w:type="gramStart"/>
      <w:r>
        <w:rPr>
          <w:rFonts w:hint="eastAsia"/>
        </w:rPr>
        <w:t>夹轨器</w:t>
      </w:r>
      <w:proofErr w:type="gramEnd"/>
      <w:r>
        <w:rPr>
          <w:rFonts w:hint="eastAsia"/>
        </w:rPr>
        <w:t>、锚定装置等应安装正确、动作灵敏、安全可靠。</w:t>
      </w:r>
    </w:p>
    <w:p w14:paraId="330FD2B7" w14:textId="6F56EA11" w:rsidR="002E3618" w:rsidRDefault="00B963AF" w:rsidP="00084E2C">
      <w:pPr>
        <w:pStyle w:val="afffffffff3"/>
      </w:pPr>
      <w:r>
        <w:rPr>
          <w:rFonts w:hint="eastAsia"/>
        </w:rPr>
        <w:t>起重设备经过空载运转、负荷试车，各项指标达到要求，验收合格后，可投入正常使用，未调试完毕不应投入正常使用。</w:t>
      </w:r>
    </w:p>
    <w:p w14:paraId="330FD2B8" w14:textId="516EB778" w:rsidR="002E3618" w:rsidRDefault="00B963AF" w:rsidP="00084E2C">
      <w:pPr>
        <w:pStyle w:val="afffffffff3"/>
      </w:pPr>
      <w:r>
        <w:rPr>
          <w:rFonts w:hint="eastAsia"/>
        </w:rPr>
        <w:t>参加起重吊装作业的起重机械司机、信号指挥等特种作业人员，应为经专业培训、考核取得特种设备作业证的人员。</w:t>
      </w:r>
    </w:p>
    <w:p w14:paraId="330FD2B9" w14:textId="40FBA36D" w:rsidR="002E3618" w:rsidRDefault="00B963AF" w:rsidP="00084E2C">
      <w:pPr>
        <w:pStyle w:val="affd"/>
        <w:spacing w:before="120" w:after="120"/>
      </w:pPr>
      <w:bookmarkStart w:id="83" w:name="_Toc9451"/>
      <w:r>
        <w:rPr>
          <w:rFonts w:hint="eastAsia"/>
        </w:rPr>
        <w:t>施工机械管理</w:t>
      </w:r>
      <w:bookmarkEnd w:id="83"/>
    </w:p>
    <w:p w14:paraId="330FD2BA" w14:textId="039350D5" w:rsidR="002E3618" w:rsidRDefault="00B963AF" w:rsidP="00084E2C">
      <w:pPr>
        <w:pStyle w:val="afffffffff3"/>
      </w:pPr>
      <w:r>
        <w:rPr>
          <w:rFonts w:hint="eastAsia"/>
        </w:rPr>
        <w:t>施工机械设备的使用单位应确保金属结构、运行机构、电气控制系统无缺陷，安全保护装置和安全信息装置齐全有效。</w:t>
      </w:r>
    </w:p>
    <w:p w14:paraId="330FD2BB" w14:textId="7289A449" w:rsidR="002E3618" w:rsidRDefault="00B963AF" w:rsidP="00084E2C">
      <w:pPr>
        <w:pStyle w:val="afffffffff3"/>
      </w:pPr>
      <w:r>
        <w:rPr>
          <w:rFonts w:hint="eastAsia"/>
        </w:rPr>
        <w:t>施工机械设备的防护罩、盖板、梯子护栏等安全防护设施应完备可靠。</w:t>
      </w:r>
    </w:p>
    <w:p w14:paraId="330FD2BC" w14:textId="17304567" w:rsidR="002E3618" w:rsidRDefault="00B963AF" w:rsidP="00084E2C">
      <w:pPr>
        <w:pStyle w:val="afffffffff3"/>
      </w:pPr>
      <w:r>
        <w:rPr>
          <w:rFonts w:hint="eastAsia"/>
        </w:rPr>
        <w:t>施工机械设备应干净整洁，悬挂标识牌、检验合格证，明示机械设备（设施）负责人及安全操作规程。</w:t>
      </w:r>
    </w:p>
    <w:p w14:paraId="330FD2BD" w14:textId="640D44F7" w:rsidR="002E3618" w:rsidRDefault="00B963AF" w:rsidP="00084E2C">
      <w:pPr>
        <w:pStyle w:val="afffffffff3"/>
      </w:pPr>
      <w:r>
        <w:rPr>
          <w:rFonts w:hint="eastAsia"/>
        </w:rPr>
        <w:t>在施工机械设备产生对人体有害的气体、液体、尘埃、渣滓、放射性射线、振动、噪声等场所，应配置相应的安全保护设备、监测设备（仪器）、废品处理装置。</w:t>
      </w:r>
    </w:p>
    <w:p w14:paraId="330FD2BE" w14:textId="6881A943" w:rsidR="002E3618" w:rsidRDefault="00B963AF" w:rsidP="00084E2C">
      <w:pPr>
        <w:pStyle w:val="afffffffff3"/>
      </w:pPr>
      <w:r>
        <w:rPr>
          <w:rFonts w:hint="eastAsia"/>
        </w:rPr>
        <w:t>两台及以上机械在同一区域使用，可能发生碰撞时，应制定相应安全措施，并对相关人员进行交底。</w:t>
      </w:r>
    </w:p>
    <w:p w14:paraId="330FD2BF" w14:textId="5E695DA8" w:rsidR="002E3618" w:rsidRDefault="00B963AF" w:rsidP="00084E2C">
      <w:pPr>
        <w:pStyle w:val="affd"/>
        <w:spacing w:before="120" w:after="120"/>
      </w:pPr>
      <w:bookmarkStart w:id="84" w:name="_Toc1763"/>
      <w:r>
        <w:rPr>
          <w:rFonts w:hint="eastAsia"/>
        </w:rPr>
        <w:t>工器具管理</w:t>
      </w:r>
      <w:bookmarkEnd w:id="84"/>
    </w:p>
    <w:p w14:paraId="330FD2C0" w14:textId="26449A76" w:rsidR="002E3618" w:rsidRDefault="00B963AF" w:rsidP="00084E2C">
      <w:pPr>
        <w:pStyle w:val="afffffffff3"/>
      </w:pPr>
      <w:r>
        <w:rPr>
          <w:rFonts w:hint="eastAsia"/>
        </w:rPr>
        <w:t>建立工</w:t>
      </w:r>
      <w:proofErr w:type="gramStart"/>
      <w:r>
        <w:rPr>
          <w:rFonts w:hint="eastAsia"/>
        </w:rPr>
        <w:t>器具台</w:t>
      </w:r>
      <w:proofErr w:type="gramEnd"/>
      <w:r>
        <w:rPr>
          <w:rFonts w:hint="eastAsia"/>
        </w:rPr>
        <w:t>账清单。新增加工器具应严格履行检验等手续方可进入施工现场；不应使用未经检验合格、无安全保障的工器具。</w:t>
      </w:r>
    </w:p>
    <w:p w14:paraId="330FD2C1" w14:textId="049C3960" w:rsidR="002E3618" w:rsidRDefault="00B963AF" w:rsidP="00084E2C">
      <w:pPr>
        <w:pStyle w:val="afffffffff3"/>
      </w:pPr>
      <w:r>
        <w:rPr>
          <w:rFonts w:hint="eastAsia"/>
        </w:rPr>
        <w:t>合格的工器具与不合格的工器具不应混放。</w:t>
      </w:r>
    </w:p>
    <w:p w14:paraId="330FD2C2" w14:textId="3AFF8A59" w:rsidR="002E3618" w:rsidRDefault="00B963AF" w:rsidP="00084E2C">
      <w:pPr>
        <w:pStyle w:val="afffffffff3"/>
      </w:pPr>
      <w:r>
        <w:rPr>
          <w:rFonts w:hint="eastAsia"/>
        </w:rPr>
        <w:t>工器具应按规定分类存放，要防止受潮、霉烂、变形、受热、机械损伤，，不可接触各种油类、酸碱物质，以防腐蚀。</w:t>
      </w:r>
    </w:p>
    <w:p w14:paraId="330FD2C3" w14:textId="3973710D" w:rsidR="002E3618" w:rsidRDefault="00B963AF" w:rsidP="00084E2C">
      <w:pPr>
        <w:pStyle w:val="afffffffff3"/>
      </w:pPr>
      <w:r>
        <w:rPr>
          <w:rFonts w:hint="eastAsia"/>
        </w:rPr>
        <w:t>保管人员应当熟悉工器具的使用方法，借出和收回工器具时应履行手续进行常规检查和登记，确保安全可靠。</w:t>
      </w:r>
    </w:p>
    <w:p w14:paraId="330FD2C4" w14:textId="4ECE14E6" w:rsidR="002E3618" w:rsidRDefault="00B963AF" w:rsidP="00084E2C">
      <w:pPr>
        <w:pStyle w:val="afffffffff3"/>
      </w:pPr>
      <w:r>
        <w:rPr>
          <w:rFonts w:hint="eastAsia"/>
        </w:rPr>
        <w:t>长期搁置不用的手持电动工具，使用前应测量其绝缘电阻。如绝缘电阻不合格，应进行维修，经检查合格后方可使用。</w:t>
      </w:r>
    </w:p>
    <w:p w14:paraId="330FD2C5" w14:textId="1584CCEF" w:rsidR="002E3618" w:rsidRDefault="00B963AF" w:rsidP="00084E2C">
      <w:pPr>
        <w:pStyle w:val="afffffffff3"/>
      </w:pPr>
      <w:r>
        <w:rPr>
          <w:rFonts w:hint="eastAsia"/>
        </w:rPr>
        <w:t>手持电动工具发生保护接地或接零线脱落、安全机械损伤、绝缘损坏等故障时，应当立即进行修复，否则不应使用。</w:t>
      </w:r>
    </w:p>
    <w:p w14:paraId="330FD2C6" w14:textId="280942AE" w:rsidR="002E3618" w:rsidRDefault="00B963AF" w:rsidP="00084E2C">
      <w:pPr>
        <w:pStyle w:val="afffffffff3"/>
      </w:pPr>
      <w:r>
        <w:rPr>
          <w:rFonts w:hint="eastAsia"/>
        </w:rPr>
        <w:t>非专业人员不应擅自拆卸或修理工器具。</w:t>
      </w:r>
    </w:p>
    <w:p w14:paraId="330FD2C7" w14:textId="0410A835" w:rsidR="002E3618" w:rsidRDefault="00B963AF" w:rsidP="00084E2C">
      <w:pPr>
        <w:pStyle w:val="afffffffff3"/>
      </w:pPr>
      <w:r>
        <w:rPr>
          <w:rFonts w:hint="eastAsia"/>
        </w:rPr>
        <w:t>不应任意改变工器具原设计参数，不应采用低于原用材料性能的代用材料和与原用规格不符合的零部件去修复工器具。</w:t>
      </w:r>
    </w:p>
    <w:p w14:paraId="330FD2C8" w14:textId="396DDF83" w:rsidR="002E3618" w:rsidRDefault="00B963AF" w:rsidP="00084E2C">
      <w:pPr>
        <w:pStyle w:val="afffffffff3"/>
      </w:pPr>
      <w:proofErr w:type="gramStart"/>
      <w:r>
        <w:rPr>
          <w:rFonts w:hint="eastAsia"/>
        </w:rPr>
        <w:t>专用工</w:t>
      </w:r>
      <w:proofErr w:type="gramEnd"/>
      <w:r>
        <w:rPr>
          <w:rFonts w:hint="eastAsia"/>
        </w:rPr>
        <w:t>器具不应代替普通工器具，挪作他用。</w:t>
      </w:r>
    </w:p>
    <w:p w14:paraId="330FD2C9" w14:textId="540E50FB" w:rsidR="002E3618" w:rsidRDefault="00B963AF" w:rsidP="00084E2C">
      <w:pPr>
        <w:pStyle w:val="afffffffff3"/>
      </w:pPr>
      <w:proofErr w:type="gramStart"/>
      <w:r>
        <w:rPr>
          <w:rFonts w:hint="eastAsia"/>
        </w:rPr>
        <w:t>电气工</w:t>
      </w:r>
      <w:proofErr w:type="gramEnd"/>
      <w:r>
        <w:rPr>
          <w:rFonts w:hint="eastAsia"/>
        </w:rPr>
        <w:t>器具应当严格执行《电业安全工作规程 第一部分：热力和机械》(GB 26164.1）中规定的周期和标准进行定期试验。</w:t>
      </w:r>
    </w:p>
    <w:p w14:paraId="330FD2CA" w14:textId="0C647F2F" w:rsidR="002E3618" w:rsidRDefault="00B963AF" w:rsidP="00084E2C">
      <w:pPr>
        <w:pStyle w:val="afffffffff3"/>
      </w:pPr>
      <w:r>
        <w:rPr>
          <w:rFonts w:hint="eastAsia"/>
        </w:rPr>
        <w:t>试验人员对</w:t>
      </w:r>
      <w:proofErr w:type="gramStart"/>
      <w:r>
        <w:rPr>
          <w:rFonts w:hint="eastAsia"/>
        </w:rPr>
        <w:t>电气工</w:t>
      </w:r>
      <w:proofErr w:type="gramEnd"/>
      <w:r>
        <w:rPr>
          <w:rFonts w:hint="eastAsia"/>
        </w:rPr>
        <w:t>器具做过试验后，对合格品应当签发有使用期限的试验合格证，贴在</w:t>
      </w:r>
      <w:proofErr w:type="gramStart"/>
      <w:r>
        <w:rPr>
          <w:rFonts w:hint="eastAsia"/>
        </w:rPr>
        <w:t>电气工</w:t>
      </w:r>
      <w:proofErr w:type="gramEnd"/>
      <w:r>
        <w:rPr>
          <w:rFonts w:hint="eastAsia"/>
        </w:rPr>
        <w:t>器具上，对不合格品也应贴上标签并注明原因及不合格字样且一律不应使用。</w:t>
      </w:r>
    </w:p>
    <w:p w14:paraId="330FD2CB" w14:textId="51443C08" w:rsidR="002E3618" w:rsidRDefault="00B963AF" w:rsidP="00084E2C">
      <w:pPr>
        <w:pStyle w:val="afffffffff3"/>
      </w:pPr>
      <w:r>
        <w:rPr>
          <w:rFonts w:hint="eastAsia"/>
        </w:rPr>
        <w:t>所有</w:t>
      </w:r>
      <w:proofErr w:type="gramStart"/>
      <w:r>
        <w:rPr>
          <w:rFonts w:hint="eastAsia"/>
        </w:rPr>
        <w:t>电气工</w:t>
      </w:r>
      <w:proofErr w:type="gramEnd"/>
      <w:r>
        <w:rPr>
          <w:rFonts w:hint="eastAsia"/>
        </w:rPr>
        <w:t>器具应经过检查、试验合格后，方可使用。</w:t>
      </w:r>
    </w:p>
    <w:p w14:paraId="330FD2CC" w14:textId="77777777" w:rsidR="002E3618" w:rsidRDefault="00B963AF" w:rsidP="00084E2C">
      <w:pPr>
        <w:pStyle w:val="affc"/>
        <w:spacing w:before="240" w:after="240"/>
      </w:pPr>
      <w:bookmarkStart w:id="85" w:name="_Toc202864554"/>
      <w:bookmarkStart w:id="86" w:name="_Toc32686"/>
      <w:bookmarkStart w:id="87" w:name="_Toc205819305"/>
      <w:r>
        <w:rPr>
          <w:rFonts w:hint="eastAsia"/>
        </w:rPr>
        <w:t>作业安全</w:t>
      </w:r>
      <w:bookmarkEnd w:id="85"/>
      <w:bookmarkEnd w:id="86"/>
      <w:bookmarkEnd w:id="87"/>
    </w:p>
    <w:p w14:paraId="330FD2CD" w14:textId="5984624A" w:rsidR="002E3618" w:rsidRDefault="00B963AF" w:rsidP="00084E2C">
      <w:pPr>
        <w:pStyle w:val="affd"/>
        <w:spacing w:before="120" w:after="120"/>
      </w:pPr>
      <w:bookmarkStart w:id="88" w:name="_Toc19047"/>
      <w:r>
        <w:rPr>
          <w:rFonts w:hint="eastAsia"/>
        </w:rPr>
        <w:t>基本要求</w:t>
      </w:r>
      <w:bookmarkEnd w:id="88"/>
    </w:p>
    <w:p w14:paraId="330FD2CE" w14:textId="77777777" w:rsidR="002E3618" w:rsidRDefault="00B963AF" w:rsidP="00084E2C">
      <w:pPr>
        <w:pStyle w:val="afffffffff3"/>
      </w:pPr>
      <w:r>
        <w:rPr>
          <w:rFonts w:hint="eastAsia"/>
        </w:rPr>
        <w:t>通过作业现场管理、过程控制和作业行为管理，对作业过程及物料、设备设施、作业环境等存在的隐患，进行分析和控制，防止产生人的不安全行为、物的不安全状态，减少人为失误，消除环境不利影响，有效地遏制安全事故的发生。</w:t>
      </w:r>
    </w:p>
    <w:p w14:paraId="330FD2CF" w14:textId="56FCBFB0" w:rsidR="002E3618" w:rsidRDefault="00B963AF" w:rsidP="00084E2C">
      <w:pPr>
        <w:pStyle w:val="affd"/>
        <w:spacing w:before="120" w:after="120"/>
      </w:pPr>
      <w:bookmarkStart w:id="89" w:name="_Toc22370"/>
      <w:r>
        <w:rPr>
          <w:rFonts w:hint="eastAsia"/>
        </w:rPr>
        <w:lastRenderedPageBreak/>
        <w:t>作业环境</w:t>
      </w:r>
      <w:bookmarkEnd w:id="89"/>
    </w:p>
    <w:p w14:paraId="330FD2D0" w14:textId="324F9AFA" w:rsidR="002E3618" w:rsidRDefault="00B963AF" w:rsidP="00084E2C">
      <w:pPr>
        <w:pStyle w:val="afffffffff3"/>
      </w:pPr>
      <w:r>
        <w:rPr>
          <w:rFonts w:hint="eastAsia"/>
        </w:rPr>
        <w:t>项目部应制定环境保护、文明施工、绿色施工管理制度，明确管理职责、程序和标准。</w:t>
      </w:r>
    </w:p>
    <w:p w14:paraId="330FD2D1" w14:textId="06683B7F" w:rsidR="002E3618" w:rsidRDefault="00B963AF" w:rsidP="00084E2C">
      <w:pPr>
        <w:pStyle w:val="afffffffff3"/>
      </w:pPr>
      <w:r>
        <w:rPr>
          <w:rFonts w:hint="eastAsia"/>
        </w:rPr>
        <w:t>施工现场应实行定置和封闭管理，结合“五牌一图”，标出原材料区域、二次加工区域、办公区域、施工区域（工器具摆放区、施工用材料设备摆放区、废弃物临时存放区等），并确定各个施工区域责任单位，始终保持作业环境整洁有序。</w:t>
      </w:r>
    </w:p>
    <w:p w14:paraId="330FD2D2" w14:textId="2A80C3D2" w:rsidR="002E3618" w:rsidRDefault="00B963AF" w:rsidP="00084E2C">
      <w:pPr>
        <w:pStyle w:val="afffffffff3"/>
      </w:pPr>
      <w:r>
        <w:rPr>
          <w:rFonts w:hint="eastAsia"/>
        </w:rPr>
        <w:t>应采取可靠的安全技术措施，对设备能量和危险有害物质进行屏蔽或隔离。</w:t>
      </w:r>
    </w:p>
    <w:p w14:paraId="330FD2D3" w14:textId="4D905C17" w:rsidR="002E3618" w:rsidRDefault="00B963AF" w:rsidP="00084E2C">
      <w:pPr>
        <w:pStyle w:val="afffffffff3"/>
      </w:pPr>
      <w:r>
        <w:rPr>
          <w:rFonts w:hint="eastAsia"/>
        </w:rPr>
        <w:t>临时设施应合理选址，应符合GB/T 50905-2014中5.4规定。</w:t>
      </w:r>
    </w:p>
    <w:p w14:paraId="330FD2D4" w14:textId="7A094CBB" w:rsidR="002E3618" w:rsidRDefault="00B963AF" w:rsidP="00084E2C">
      <w:pPr>
        <w:pStyle w:val="afffffffff3"/>
      </w:pPr>
      <w:r>
        <w:rPr>
          <w:rFonts w:hint="eastAsia"/>
        </w:rPr>
        <w:t>作业人员进入施工生产区域应正确穿戴使用安全防护用品。</w:t>
      </w:r>
    </w:p>
    <w:p w14:paraId="330FD2D5" w14:textId="0CB2D86A" w:rsidR="002E3618" w:rsidRDefault="00B963AF" w:rsidP="00084E2C">
      <w:pPr>
        <w:pStyle w:val="afffffffff3"/>
      </w:pPr>
      <w:r>
        <w:rPr>
          <w:rFonts w:hint="eastAsia"/>
        </w:rPr>
        <w:t>施工现场应配备相应的安全、职业病防护用品（具）及防火设施与器材、应急照明、安全通道、应急药品、应急物资等。</w:t>
      </w:r>
    </w:p>
    <w:p w14:paraId="330FD2D6" w14:textId="26F82200" w:rsidR="002E3618" w:rsidRDefault="00B963AF" w:rsidP="00084E2C">
      <w:pPr>
        <w:pStyle w:val="afffffffff3"/>
      </w:pPr>
      <w:r>
        <w:rPr>
          <w:rFonts w:hint="eastAsia"/>
        </w:rPr>
        <w:t>在有重大危险源、较大危险因素和严重职业病危害因素的工作场所，设置安全警示标志和职业病危害告示标识</w:t>
      </w:r>
    </w:p>
    <w:p w14:paraId="330FD2D7" w14:textId="33ED378E" w:rsidR="002E3618" w:rsidRDefault="00B963AF" w:rsidP="00084E2C">
      <w:pPr>
        <w:pStyle w:val="afffffffff3"/>
      </w:pPr>
      <w:r>
        <w:rPr>
          <w:rFonts w:hint="eastAsia"/>
        </w:rPr>
        <w:t>施工中，项目部应当对因工程施工可能造成损害和影响的毗邻建筑物、构筑物、地下管线、架空线缆、设施及周边环境采取专项防护措施。</w:t>
      </w:r>
    </w:p>
    <w:p w14:paraId="330FD2D8" w14:textId="455D6AEA" w:rsidR="002E3618" w:rsidRDefault="00B963AF" w:rsidP="00084E2C">
      <w:pPr>
        <w:pStyle w:val="afffffffff3"/>
      </w:pPr>
      <w:r>
        <w:rPr>
          <w:rFonts w:hint="eastAsia"/>
        </w:rPr>
        <w:t>项目部每月对作业环境和文明施工检查，整改存在的问题。</w:t>
      </w:r>
    </w:p>
    <w:p w14:paraId="330FD2D9" w14:textId="457DAD3E" w:rsidR="002E3618" w:rsidRDefault="00B963AF" w:rsidP="00084E2C">
      <w:pPr>
        <w:pStyle w:val="affd"/>
        <w:spacing w:before="120" w:after="120"/>
      </w:pPr>
      <w:bookmarkStart w:id="90" w:name="_Toc941"/>
      <w:r>
        <w:rPr>
          <w:rFonts w:hint="eastAsia"/>
        </w:rPr>
        <w:t>作业条件</w:t>
      </w:r>
      <w:bookmarkEnd w:id="90"/>
    </w:p>
    <w:p w14:paraId="330FD2DA" w14:textId="5FEE06F2" w:rsidR="002E3618" w:rsidRDefault="00B963AF" w:rsidP="00084E2C">
      <w:pPr>
        <w:pStyle w:val="afffffffff3"/>
      </w:pPr>
      <w:r>
        <w:rPr>
          <w:rFonts w:hint="eastAsia"/>
        </w:rPr>
        <w:t>项目部应对高处作业、高边坡或深基坑作业、起重作业、交叉作业、临近带电体作业、危险场所动火作业、有限空间作业、射线作业、爆破作业、水上（下）作业、洞室作业、张力架线作业等危险性较大的作业活动，实施作业许可管理，严格履行作业许可审批手续，实行闭环管理。作业</w:t>
      </w:r>
      <w:proofErr w:type="gramStart"/>
      <w:r>
        <w:rPr>
          <w:rFonts w:hint="eastAsia"/>
        </w:rPr>
        <w:t>票内容</w:t>
      </w:r>
      <w:proofErr w:type="gramEnd"/>
      <w:r>
        <w:rPr>
          <w:rFonts w:hint="eastAsia"/>
        </w:rPr>
        <w:t>应包括作业可能存在的风险及预防和控制措施。安全施工作业票填写、审批应规范，作业前应组织交底。常见的需办理安全施工作业票的作业活动见本文件附录E。</w:t>
      </w:r>
    </w:p>
    <w:p w14:paraId="330FD2DB" w14:textId="22B0C875" w:rsidR="002E3618" w:rsidRDefault="00B963AF" w:rsidP="00084E2C">
      <w:pPr>
        <w:pStyle w:val="afffffffff3"/>
      </w:pPr>
      <w:r>
        <w:rPr>
          <w:rFonts w:hint="eastAsia"/>
        </w:rPr>
        <w:t>项目部应当指定专人对危险性较大的作业活动进行现场监督；发现不按照作业方案施工的，应当要求其立即整改；发现有危及人身安全紧急情况的，应当立即组织作业人员撤离危险区域。</w:t>
      </w:r>
    </w:p>
    <w:p w14:paraId="330FD2DC" w14:textId="7FF93870" w:rsidR="002E3618" w:rsidRDefault="00B963AF" w:rsidP="00084E2C">
      <w:pPr>
        <w:pStyle w:val="afffffffff3"/>
      </w:pPr>
      <w:r>
        <w:rPr>
          <w:rFonts w:hint="eastAsia"/>
        </w:rPr>
        <w:t>项目部应安排专人对特种作业人员进行现场安全管理，对上岗资格、条件等进行安全检查，确保特种作业人员持证上岗、遵守岗位操作规程和落实安全及职业病危害防护措施。</w:t>
      </w:r>
    </w:p>
    <w:p w14:paraId="330FD2DD" w14:textId="307B2FCD" w:rsidR="002E3618" w:rsidRDefault="00B963AF" w:rsidP="00084E2C">
      <w:pPr>
        <w:pStyle w:val="afffffffff3"/>
      </w:pPr>
      <w:r>
        <w:rPr>
          <w:rFonts w:hint="eastAsia"/>
        </w:rPr>
        <w:t>危险化学品运输、储存和使用过程中涉及的特殊作业，应符合GB 30871的规定。</w:t>
      </w:r>
    </w:p>
    <w:p w14:paraId="330FD2DE" w14:textId="445707DA" w:rsidR="002E3618" w:rsidRDefault="00B963AF" w:rsidP="00AD30D1">
      <w:pPr>
        <w:pStyle w:val="affd"/>
        <w:spacing w:before="120" w:after="120"/>
      </w:pPr>
      <w:bookmarkStart w:id="91" w:name="_Toc29962"/>
      <w:r>
        <w:rPr>
          <w:rFonts w:hint="eastAsia"/>
        </w:rPr>
        <w:t>作业防护</w:t>
      </w:r>
      <w:bookmarkEnd w:id="91"/>
    </w:p>
    <w:p w14:paraId="330FD2DF" w14:textId="056AA5EC" w:rsidR="002E3618" w:rsidRDefault="00B963AF" w:rsidP="00AD30D1">
      <w:pPr>
        <w:pStyle w:val="afffffffff3"/>
      </w:pPr>
      <w:r>
        <w:rPr>
          <w:rFonts w:hint="eastAsia"/>
        </w:rPr>
        <w:t>项目部应建立的个体防护装备管理制度应明确采购、验收、保管、选择、发放、使用、报废、培训等内容。应按GB 39800.6-2023中附录A描述的作业类别及可能造成的事故或伤害类型，针对不同作业场所、生产工艺、作业环境的特点，识别可能的危害因素并进行评估，确定需要防护的人群范围以及各类人员需要防护的部位和需要的防护水平。</w:t>
      </w:r>
    </w:p>
    <w:p w14:paraId="330FD2E0" w14:textId="7C868F98" w:rsidR="002E3618" w:rsidRDefault="00B963AF" w:rsidP="00AD30D1">
      <w:pPr>
        <w:pStyle w:val="afffffffff3"/>
      </w:pPr>
      <w:r>
        <w:rPr>
          <w:rFonts w:hint="eastAsia"/>
        </w:rPr>
        <w:t>项目部应为从业人员配备与岗位安全风险相适应的、符合GB 39800.6-2023规定的个体防护装备与用品，并监督、指导从业人员按照有关规定正确佩戴、使用、维护、保养和检查个体防护装备与用品。</w:t>
      </w:r>
    </w:p>
    <w:p w14:paraId="330FD2E1" w14:textId="31E322EF" w:rsidR="002E3618" w:rsidRDefault="00B963AF" w:rsidP="00AD30D1">
      <w:pPr>
        <w:pStyle w:val="afffffffff3"/>
      </w:pPr>
      <w:r>
        <w:rPr>
          <w:rFonts w:hint="eastAsia"/>
        </w:rPr>
        <w:t>项目部应在入库前对个体防护装备进行进货验收，产品应符合国家或行业标准。</w:t>
      </w:r>
      <w:proofErr w:type="gramStart"/>
      <w:r>
        <w:rPr>
          <w:rFonts w:hint="eastAsia"/>
        </w:rPr>
        <w:t>并判废和</w:t>
      </w:r>
      <w:proofErr w:type="gramEnd"/>
      <w:r>
        <w:rPr>
          <w:rFonts w:hint="eastAsia"/>
        </w:rPr>
        <w:t>更换经检验或检查被判定不合格、超过有效期、功能已经失效的个体防护装备。</w:t>
      </w:r>
    </w:p>
    <w:p w14:paraId="330FD2E2" w14:textId="73FB0DB9" w:rsidR="002E3618" w:rsidRDefault="00B963AF" w:rsidP="00AD30D1">
      <w:pPr>
        <w:pStyle w:val="afffffffff3"/>
      </w:pPr>
      <w:r>
        <w:rPr>
          <w:rFonts w:hint="eastAsia"/>
        </w:rPr>
        <w:t>项目部应制定个体防护装备培训计划和考核办法，按计划定期对作业人员进行培训、考核并记录。</w:t>
      </w:r>
    </w:p>
    <w:p w14:paraId="330FD2E3" w14:textId="0635D170" w:rsidR="002E3618" w:rsidRDefault="00B963AF" w:rsidP="00AD30D1">
      <w:pPr>
        <w:pStyle w:val="afffffffff3"/>
      </w:pPr>
      <w:r>
        <w:rPr>
          <w:rFonts w:hint="eastAsia"/>
        </w:rPr>
        <w:t>项目部应对作业人员个体防护装备执行情况进行监督检查。</w:t>
      </w:r>
    </w:p>
    <w:p w14:paraId="330FD2E4" w14:textId="59AB22C8" w:rsidR="002E3618" w:rsidRDefault="00B963AF" w:rsidP="00AD30D1">
      <w:pPr>
        <w:pStyle w:val="affd"/>
        <w:spacing w:before="120" w:after="120"/>
      </w:pPr>
      <w:bookmarkStart w:id="92" w:name="_Toc11879"/>
      <w:r>
        <w:rPr>
          <w:rFonts w:hint="eastAsia"/>
        </w:rPr>
        <w:t>作业行为</w:t>
      </w:r>
      <w:bookmarkEnd w:id="92"/>
    </w:p>
    <w:p w14:paraId="330FD2E5" w14:textId="4483DA4D" w:rsidR="002E3618" w:rsidRDefault="00B963AF" w:rsidP="00AD30D1">
      <w:pPr>
        <w:pStyle w:val="afffffffff3"/>
      </w:pPr>
      <w:r>
        <w:rPr>
          <w:rFonts w:hint="eastAsia"/>
        </w:rPr>
        <w:t>项目部应依法合理进行生产作业组织和管理，加强对从业人员作业行为的安全管理，对设备设施、工艺技术以及从业人员作业行为等进行安全风险评估，采取相应的措施，控制作业行为安全风险。</w:t>
      </w:r>
    </w:p>
    <w:p w14:paraId="330FD2E6" w14:textId="64AFEF2E" w:rsidR="002E3618" w:rsidRDefault="00B963AF" w:rsidP="00AD30D1">
      <w:pPr>
        <w:pStyle w:val="afffffffff3"/>
      </w:pPr>
      <w:r>
        <w:rPr>
          <w:rFonts w:hint="eastAsia"/>
        </w:rPr>
        <w:t>项目部应监督、指导从业人员遵守安全生产和职业卫生规章制度、操作规程，杜绝违章指挥、违规作业和违反劳动纪律的“三违”行为。</w:t>
      </w:r>
    </w:p>
    <w:p w14:paraId="330FD2E7" w14:textId="70045A5B" w:rsidR="002E3618" w:rsidRDefault="00B963AF" w:rsidP="00AD30D1">
      <w:pPr>
        <w:pStyle w:val="afffffffff3"/>
      </w:pPr>
      <w:r>
        <w:rPr>
          <w:rFonts w:hint="eastAsia"/>
        </w:rPr>
        <w:t>两个以上作业队伍在同一作业区域内进行作业活动时，不同作业队伍相互之间应签订管理协议，明确各自的安全生产、职业卫生管理职责和采取的有效措施，并指定专人进行检查与协调。</w:t>
      </w:r>
    </w:p>
    <w:p w14:paraId="330FD2E8" w14:textId="77777777" w:rsidR="002E3618" w:rsidRDefault="00B963AF">
      <w:pPr>
        <w:pStyle w:val="affc"/>
        <w:spacing w:before="240" w:after="240"/>
      </w:pPr>
      <w:bookmarkStart w:id="93" w:name="_Toc202864555"/>
      <w:bookmarkStart w:id="94" w:name="_Toc18784"/>
      <w:bookmarkStart w:id="95" w:name="_Toc205819306"/>
      <w:r>
        <w:rPr>
          <w:rFonts w:hint="eastAsia"/>
        </w:rPr>
        <w:lastRenderedPageBreak/>
        <w:t>安全风险管控与隐患排查治理</w:t>
      </w:r>
      <w:bookmarkEnd w:id="93"/>
      <w:bookmarkEnd w:id="94"/>
      <w:bookmarkEnd w:id="95"/>
    </w:p>
    <w:p w14:paraId="330FD2E9" w14:textId="77777777" w:rsidR="002E3618" w:rsidRDefault="00B963AF" w:rsidP="00AD30D1">
      <w:pPr>
        <w:pStyle w:val="affd"/>
        <w:spacing w:before="120" w:after="120"/>
      </w:pPr>
      <w:bookmarkStart w:id="96" w:name="_Toc5364"/>
      <w:r>
        <w:rPr>
          <w:rFonts w:hint="eastAsia"/>
        </w:rPr>
        <w:t>9.1 安全风险管控</w:t>
      </w:r>
      <w:bookmarkEnd w:id="96"/>
    </w:p>
    <w:p w14:paraId="330FD2EA" w14:textId="77777777" w:rsidR="002E3618" w:rsidRDefault="00B963AF" w:rsidP="00AD30D1">
      <w:pPr>
        <w:pStyle w:val="affe"/>
        <w:spacing w:before="120" w:after="120"/>
      </w:pPr>
      <w:r>
        <w:rPr>
          <w:rFonts w:hint="eastAsia"/>
        </w:rPr>
        <w:t>9.1.1安全风险辨识</w:t>
      </w:r>
    </w:p>
    <w:p w14:paraId="330FD2EB" w14:textId="4E8F88B7" w:rsidR="002E3618" w:rsidRDefault="00B963AF" w:rsidP="00AD30D1">
      <w:pPr>
        <w:pStyle w:val="afffffffff2"/>
      </w:pPr>
      <w:r>
        <w:rPr>
          <w:rFonts w:hint="eastAsia"/>
        </w:rPr>
        <w:t>项目部建立的安全风险管理制度应明确安全风险辨识、评估、控制的职责，安全风险辨识的范围、方法、工作要求，安全风险评估的目的、范围、频次、准则和工作程序，安全风险分级管控的控制措施确定的原则等内容。</w:t>
      </w:r>
    </w:p>
    <w:p w14:paraId="330FD2EC" w14:textId="7086A7F2" w:rsidR="002E3618" w:rsidRDefault="00B963AF" w:rsidP="00AD30D1">
      <w:pPr>
        <w:pStyle w:val="afffffffff2"/>
      </w:pPr>
      <w:r>
        <w:rPr>
          <w:rFonts w:hint="eastAsia"/>
        </w:rPr>
        <w:t>项目部应组织全员对项目安全风险进行全面、系统地辨识，建立安全风险辨识清单。安全风险辨识范围应覆盖本单位的所有活动、区域及工作人员，并考虑正常、异常和紧急三种状态及过去、现在和将来三种时态。安全风险辨识应采用适宜的方法和程序，且与现场实际相符。</w:t>
      </w:r>
    </w:p>
    <w:p w14:paraId="330FD2ED" w14:textId="03FE9C7C" w:rsidR="002E3618" w:rsidRDefault="00B963AF" w:rsidP="00AD30D1">
      <w:pPr>
        <w:pStyle w:val="afffffffff2"/>
      </w:pPr>
      <w:r>
        <w:rPr>
          <w:rFonts w:hint="eastAsia"/>
        </w:rPr>
        <w:t>对辨识出的安全风险进行分类梳理，参照GB/T 6441-1986，综合考虑起因物、引起事故的诱导性原因、致害物、伤害方式等，确定安全风险类别。一般可分为生产工艺、设备设施、作业环境、人员行为和管理体系等方面存在的安全风险。</w:t>
      </w:r>
    </w:p>
    <w:p w14:paraId="330FD2EE" w14:textId="3F2D88FD" w:rsidR="002E3618" w:rsidRDefault="00B963AF" w:rsidP="002416A8">
      <w:pPr>
        <w:pStyle w:val="affe"/>
        <w:spacing w:before="120" w:after="120"/>
      </w:pPr>
      <w:r>
        <w:rPr>
          <w:rFonts w:hint="eastAsia"/>
        </w:rPr>
        <w:t>安全风险评估</w:t>
      </w:r>
    </w:p>
    <w:p w14:paraId="330FD2EF" w14:textId="07F535C6" w:rsidR="002E3618" w:rsidRDefault="00B963AF" w:rsidP="002416A8">
      <w:pPr>
        <w:pStyle w:val="afffffffff2"/>
      </w:pPr>
      <w:r>
        <w:rPr>
          <w:rFonts w:hint="eastAsia"/>
        </w:rPr>
        <w:t>项目部应选择合适的评估方法，定期对已辨识出的存在安全风险的作业活动、设备设施、场所、物料进行评估。在进行安全风险评估时，至少应从影响人、财产和环境三个方面的可能性和严重程度进行分析并编制风险评估报告。</w:t>
      </w:r>
    </w:p>
    <w:p w14:paraId="330FD2F0" w14:textId="77777777" w:rsidR="002E3618" w:rsidRDefault="00B963AF" w:rsidP="002416A8">
      <w:pPr>
        <w:pStyle w:val="afffffffff2"/>
      </w:pPr>
      <w:r>
        <w:rPr>
          <w:rFonts w:hint="eastAsia"/>
        </w:rPr>
        <w:t>涉及风险的有关人员应参与风险评估。必要时可邀请技术专家、相关方参与或委托有资质的第三方进行。</w:t>
      </w:r>
    </w:p>
    <w:p w14:paraId="330FD2F1" w14:textId="7DADBE7E" w:rsidR="002E3618" w:rsidRDefault="00B963AF" w:rsidP="002416A8">
      <w:pPr>
        <w:pStyle w:val="afffffffff2"/>
      </w:pPr>
      <w:r>
        <w:rPr>
          <w:rFonts w:hint="eastAsia"/>
        </w:rPr>
        <w:t>风险评估应综合考虑风险造成危害的可能性和危害严重程度两方面因素进行分级，确定相应的安全风险等级。风险等级从高到低划分为重大风险、较大风险、一般风险和低风险四个等级。</w:t>
      </w:r>
    </w:p>
    <w:p w14:paraId="330FD2F2" w14:textId="652245C0" w:rsidR="002E3618" w:rsidRDefault="00B963AF" w:rsidP="002416A8">
      <w:pPr>
        <w:pStyle w:val="afffffffff2"/>
      </w:pPr>
      <w:r>
        <w:rPr>
          <w:rFonts w:hint="eastAsia"/>
        </w:rPr>
        <w:t>依据安全风险类别和等级建立安全风险数据库，绘制安全风险空间分布图。</w:t>
      </w:r>
    </w:p>
    <w:p w14:paraId="330FD2F3" w14:textId="4F86B1A2" w:rsidR="002E3618" w:rsidRDefault="00B963AF" w:rsidP="002416A8">
      <w:pPr>
        <w:pStyle w:val="affe"/>
        <w:spacing w:before="120" w:after="120"/>
      </w:pPr>
      <w:r>
        <w:rPr>
          <w:rFonts w:hint="eastAsia"/>
        </w:rPr>
        <w:t>安全风险控制</w:t>
      </w:r>
    </w:p>
    <w:p w14:paraId="330FD2F4" w14:textId="0D7402A8" w:rsidR="002E3618" w:rsidRDefault="00B963AF" w:rsidP="002416A8">
      <w:pPr>
        <w:pStyle w:val="afffffffff2"/>
      </w:pPr>
      <w:r>
        <w:rPr>
          <w:rFonts w:hint="eastAsia"/>
        </w:rPr>
        <w:t>项目部应建立安全风险分级管控清单，明确风险因素名称、风险可能导致的事故（事件）类型、风险等级、管控部门、责任人员和控制措施等信息，对其进行分级分类管理。</w:t>
      </w:r>
    </w:p>
    <w:p w14:paraId="330FD2F5" w14:textId="05AE1B5C" w:rsidR="002E3618" w:rsidRDefault="00B963AF" w:rsidP="002416A8">
      <w:pPr>
        <w:pStyle w:val="afffffffff2"/>
      </w:pPr>
      <w:r>
        <w:rPr>
          <w:rFonts w:hint="eastAsia"/>
        </w:rPr>
        <w:t>应对辨识出的风险从工程组织措施、技术措施、培训教育、个体防护措施、应急处置措施等方面制定风险管控措施，实施安全风险差异化动态管理，落实相应的安全风险控制措施。选择风险控制措施时，应根据风险性质分别控制：</w:t>
      </w:r>
    </w:p>
    <w:p w14:paraId="330FD2F6" w14:textId="77777777" w:rsidR="002E3618" w:rsidRDefault="00B963AF" w:rsidP="002D3BD4">
      <w:pPr>
        <w:pStyle w:val="af5"/>
        <w:numPr>
          <w:ilvl w:val="0"/>
          <w:numId w:val="40"/>
        </w:numPr>
      </w:pPr>
      <w:r>
        <w:rPr>
          <w:rFonts w:hint="eastAsia"/>
        </w:rPr>
        <w:t>属于管理措施的融入管理标准（制度）。</w:t>
      </w:r>
    </w:p>
    <w:p w14:paraId="330FD2F7" w14:textId="77777777" w:rsidR="002E3618" w:rsidRDefault="00B963AF" w:rsidP="002D3BD4">
      <w:pPr>
        <w:pStyle w:val="af5"/>
      </w:pPr>
      <w:r>
        <w:rPr>
          <w:rFonts w:hint="eastAsia"/>
        </w:rPr>
        <w:t>属于作业过程执行的措施融入作业指导书、技术方案、工作票、操作票、安全施工作业票等。</w:t>
      </w:r>
    </w:p>
    <w:p w14:paraId="330FD2F8" w14:textId="77777777" w:rsidR="002E3618" w:rsidRDefault="00B963AF" w:rsidP="002D3BD4">
      <w:pPr>
        <w:pStyle w:val="af5"/>
      </w:pPr>
      <w:r>
        <w:rPr>
          <w:rFonts w:hint="eastAsia"/>
        </w:rPr>
        <w:t>属于仪器设备管控的纳入维护保养、期间核查、量值溯源计划。</w:t>
      </w:r>
    </w:p>
    <w:p w14:paraId="330FD2F9" w14:textId="77777777" w:rsidR="002E3618" w:rsidRDefault="00B963AF" w:rsidP="002D3BD4">
      <w:pPr>
        <w:pStyle w:val="af5"/>
      </w:pPr>
      <w:r>
        <w:rPr>
          <w:rFonts w:hint="eastAsia"/>
        </w:rPr>
        <w:t>属于人员意识和技能的纳入教育培训计划。</w:t>
      </w:r>
    </w:p>
    <w:p w14:paraId="330FD2FA" w14:textId="77777777" w:rsidR="002E3618" w:rsidRDefault="00B963AF" w:rsidP="002D3BD4">
      <w:pPr>
        <w:pStyle w:val="af5"/>
      </w:pPr>
      <w:r>
        <w:rPr>
          <w:rFonts w:hint="eastAsia"/>
        </w:rPr>
        <w:t>属于作业环境的纳入日常费用计划。</w:t>
      </w:r>
    </w:p>
    <w:p w14:paraId="330FD2FB" w14:textId="77777777" w:rsidR="002E3618" w:rsidRDefault="00B963AF" w:rsidP="002D3BD4">
      <w:pPr>
        <w:pStyle w:val="af5"/>
      </w:pPr>
      <w:r>
        <w:rPr>
          <w:rFonts w:hint="eastAsia"/>
        </w:rPr>
        <w:t>属于生产用具、</w:t>
      </w:r>
      <w:proofErr w:type="gramStart"/>
      <w:r>
        <w:rPr>
          <w:rFonts w:hint="eastAsia"/>
        </w:rPr>
        <w:t>安全工</w:t>
      </w:r>
      <w:proofErr w:type="gramEnd"/>
      <w:r>
        <w:rPr>
          <w:rFonts w:hint="eastAsia"/>
        </w:rPr>
        <w:t>器具的纳入日常或年度生产用具、</w:t>
      </w:r>
      <w:proofErr w:type="gramStart"/>
      <w:r>
        <w:rPr>
          <w:rFonts w:hint="eastAsia"/>
        </w:rPr>
        <w:t>安全工</w:t>
      </w:r>
      <w:proofErr w:type="gramEnd"/>
      <w:r>
        <w:rPr>
          <w:rFonts w:hint="eastAsia"/>
        </w:rPr>
        <w:t>器具维护、更新计划。</w:t>
      </w:r>
    </w:p>
    <w:p w14:paraId="330FD2FC" w14:textId="77777777" w:rsidR="002E3618" w:rsidRDefault="00B963AF" w:rsidP="002D3BD4">
      <w:pPr>
        <w:pStyle w:val="af5"/>
        <w:rPr>
          <w:szCs w:val="21"/>
        </w:rPr>
      </w:pPr>
      <w:r>
        <w:rPr>
          <w:rFonts w:hint="eastAsia"/>
        </w:rPr>
        <w:t>属于职业健康的纳入个人防护</w:t>
      </w:r>
      <w:r>
        <w:rPr>
          <w:rFonts w:hint="eastAsia"/>
          <w:szCs w:val="21"/>
        </w:rPr>
        <w:t>用品配置及员工健康体检计划。</w:t>
      </w:r>
    </w:p>
    <w:p w14:paraId="330FD2FD" w14:textId="73ED7F54" w:rsidR="002E3618" w:rsidRDefault="00B963AF" w:rsidP="002D3BD4">
      <w:pPr>
        <w:pStyle w:val="afffffffff2"/>
      </w:pPr>
      <w:r>
        <w:rPr>
          <w:rFonts w:hint="eastAsia"/>
        </w:rPr>
        <w:t>应将安全风险评估结果及所采取的控制措施告知相关从业人员，并在项目（或作业区域）公布较大及以上风险点、风险因素、可能导致的事故（事件）类型及后果、风险等级、管控措施、管控部门、责任人员、应急措施、报告方式等内容，使从业人员熟悉工作岗位和作业环境中存在的安全风险，掌握和落实应采取的控制措施。</w:t>
      </w:r>
    </w:p>
    <w:p w14:paraId="330FD2FE" w14:textId="294D01E7" w:rsidR="002E3618" w:rsidRDefault="00B963AF" w:rsidP="002D3BD4">
      <w:pPr>
        <w:pStyle w:val="afffffffff2"/>
      </w:pPr>
      <w:r>
        <w:rPr>
          <w:rFonts w:hint="eastAsia"/>
        </w:rPr>
        <w:t>项目部应对安全风险控制措施落实情况进行监督检查。</w:t>
      </w:r>
    </w:p>
    <w:p w14:paraId="330FD2FF" w14:textId="7816BF85" w:rsidR="002E3618" w:rsidRDefault="00B963AF" w:rsidP="00FA7E9F">
      <w:pPr>
        <w:pStyle w:val="affe"/>
        <w:spacing w:before="120" w:after="120"/>
      </w:pPr>
      <w:r>
        <w:rPr>
          <w:rFonts w:hint="eastAsia"/>
        </w:rPr>
        <w:t>变更管理</w:t>
      </w:r>
    </w:p>
    <w:p w14:paraId="330FD300" w14:textId="5F3643ED" w:rsidR="002E3618" w:rsidRDefault="00B963AF" w:rsidP="00FA7E9F">
      <w:pPr>
        <w:pStyle w:val="afffffffff2"/>
      </w:pPr>
      <w:r>
        <w:rPr>
          <w:rFonts w:hint="eastAsia"/>
        </w:rPr>
        <w:t>项目部建立的变更管理制度应明确工作职责、管理流程、风险分析及管控等内容。</w:t>
      </w:r>
    </w:p>
    <w:p w14:paraId="330FD301" w14:textId="5C9064FD" w:rsidR="002E3618" w:rsidRDefault="00B963AF" w:rsidP="00FA7E9F">
      <w:pPr>
        <w:pStyle w:val="afffffffff2"/>
      </w:pPr>
      <w:r>
        <w:rPr>
          <w:rFonts w:hint="eastAsia"/>
        </w:rPr>
        <w:t>对组织机构、人员、工期、管理、工艺、技术方案、设计、设备设施、作业环境等永久性或暂时性变化，应履行变更程序，按规定报批。</w:t>
      </w:r>
    </w:p>
    <w:p w14:paraId="330FD302" w14:textId="22C4022F" w:rsidR="002E3618" w:rsidRDefault="00B963AF" w:rsidP="00FA7E9F">
      <w:pPr>
        <w:pStyle w:val="afffffffff2"/>
      </w:pPr>
      <w:r>
        <w:rPr>
          <w:rFonts w:hint="eastAsia"/>
        </w:rPr>
        <w:t>作业前应先对变更过程及变更后可能产生的安全风险进行动态辨识、评估，调整风险等级和控制措施，并对相关单位和人员进行培训和交底。</w:t>
      </w:r>
    </w:p>
    <w:p w14:paraId="330FD303" w14:textId="23CBFDAF" w:rsidR="002E3618" w:rsidRDefault="00B963AF" w:rsidP="00FA7E9F">
      <w:pPr>
        <w:pStyle w:val="afffffffff2"/>
      </w:pPr>
      <w:r>
        <w:rPr>
          <w:rFonts w:hint="eastAsia"/>
        </w:rPr>
        <w:lastRenderedPageBreak/>
        <w:t>变更完工后按规定履行验收程序。</w:t>
      </w:r>
    </w:p>
    <w:p w14:paraId="330FD304" w14:textId="3DECC07C" w:rsidR="002E3618" w:rsidRDefault="00B963AF" w:rsidP="00FA7E9F">
      <w:pPr>
        <w:pStyle w:val="affd"/>
        <w:spacing w:before="120" w:after="120"/>
      </w:pPr>
      <w:bookmarkStart w:id="97" w:name="_Toc18350"/>
      <w:r>
        <w:rPr>
          <w:rFonts w:hint="eastAsia"/>
        </w:rPr>
        <w:t>重大危险源辨识与管理</w:t>
      </w:r>
      <w:bookmarkEnd w:id="97"/>
    </w:p>
    <w:p w14:paraId="330FD305" w14:textId="4B78C06C" w:rsidR="002E3618" w:rsidRDefault="00B963AF" w:rsidP="00FA7E9F">
      <w:pPr>
        <w:pStyle w:val="affe"/>
        <w:spacing w:before="120" w:after="120"/>
      </w:pPr>
      <w:r>
        <w:rPr>
          <w:rFonts w:hint="eastAsia"/>
        </w:rPr>
        <w:t>辨识与评估</w:t>
      </w:r>
    </w:p>
    <w:p w14:paraId="330FD306" w14:textId="3B178A64" w:rsidR="002E3618" w:rsidRDefault="00B963AF" w:rsidP="00FA7E9F">
      <w:pPr>
        <w:pStyle w:val="afffffffff2"/>
      </w:pPr>
      <w:r>
        <w:rPr>
          <w:rFonts w:hint="eastAsia"/>
        </w:rPr>
        <w:t>项目部建立的重大危险源管理制度应明确工作职责、方法、范围、流程、控制原则等管理要求，并全面辨识重大危险源。</w:t>
      </w:r>
    </w:p>
    <w:p w14:paraId="330FD307" w14:textId="1AB29FC9" w:rsidR="002E3618" w:rsidRDefault="00B963AF" w:rsidP="00FA7E9F">
      <w:pPr>
        <w:pStyle w:val="afffffffff2"/>
      </w:pPr>
      <w:r>
        <w:rPr>
          <w:rFonts w:hint="eastAsia"/>
        </w:rPr>
        <w:t>涉及危险化学品的单位应按照GB 18218规定，进行危险化学品重大危险源辨识和评估，确定重大危险</w:t>
      </w:r>
      <w:proofErr w:type="gramStart"/>
      <w:r>
        <w:rPr>
          <w:rFonts w:hint="eastAsia"/>
        </w:rPr>
        <w:t>源及其</w:t>
      </w:r>
      <w:proofErr w:type="gramEnd"/>
      <w:r>
        <w:rPr>
          <w:rFonts w:hint="eastAsia"/>
        </w:rPr>
        <w:t>等级。</w:t>
      </w:r>
    </w:p>
    <w:p w14:paraId="330FD308" w14:textId="28992D13" w:rsidR="002E3618" w:rsidRDefault="00B963AF" w:rsidP="00FA7E9F">
      <w:pPr>
        <w:pStyle w:val="afffffffff2"/>
      </w:pPr>
      <w:r>
        <w:rPr>
          <w:rFonts w:hint="eastAsia"/>
        </w:rPr>
        <w:t>对确认的重大危险</w:t>
      </w:r>
      <w:proofErr w:type="gramStart"/>
      <w:r>
        <w:rPr>
          <w:rFonts w:hint="eastAsia"/>
        </w:rPr>
        <w:t>源制定管</w:t>
      </w:r>
      <w:proofErr w:type="gramEnd"/>
      <w:r>
        <w:rPr>
          <w:rFonts w:hint="eastAsia"/>
        </w:rPr>
        <w:t>控措施和应急预案</w:t>
      </w:r>
    </w:p>
    <w:p w14:paraId="330FD309" w14:textId="34295C5D" w:rsidR="002E3618" w:rsidRDefault="00B963AF" w:rsidP="00FA7E9F">
      <w:pPr>
        <w:pStyle w:val="affe"/>
        <w:spacing w:before="120" w:after="120"/>
      </w:pPr>
      <w:r>
        <w:rPr>
          <w:rFonts w:hint="eastAsia"/>
        </w:rPr>
        <w:t>监控与管理</w:t>
      </w:r>
    </w:p>
    <w:p w14:paraId="330FD30A" w14:textId="02F73802" w:rsidR="002E3618" w:rsidRDefault="00B963AF" w:rsidP="00FA7E9F">
      <w:pPr>
        <w:pStyle w:val="afffffffff2"/>
      </w:pPr>
      <w:r>
        <w:rPr>
          <w:rFonts w:hint="eastAsia"/>
        </w:rPr>
        <w:t>存在重大危险源的项目应对重大危险源进行登记建档，重大危险源档案至少应包括本单位重大危险源的名称、地点、性质和可能造成的危害及有关安全措施、应急预案。并将属于申报范围的重大</w:t>
      </w:r>
      <w:proofErr w:type="gramStart"/>
      <w:r>
        <w:rPr>
          <w:rFonts w:hint="eastAsia"/>
        </w:rPr>
        <w:t>危险源报建设单位</w:t>
      </w:r>
      <w:proofErr w:type="gramEnd"/>
      <w:r>
        <w:rPr>
          <w:rFonts w:hint="eastAsia"/>
        </w:rPr>
        <w:t>、监理单位和安全生产监督管理部门。</w:t>
      </w:r>
    </w:p>
    <w:p w14:paraId="330FD30B" w14:textId="66C4A839" w:rsidR="002E3618" w:rsidRDefault="00B963AF" w:rsidP="00FA7E9F">
      <w:pPr>
        <w:pStyle w:val="afffffffff2"/>
      </w:pPr>
      <w:r>
        <w:rPr>
          <w:rFonts w:hint="eastAsia"/>
        </w:rPr>
        <w:t>存在重大危险源的项目应加强对重大危险源作业岗位从业人员的安全教育和技术培训，告知作业场所存在的危险因素和防范措施，使其熟练掌握本岗位的安全操作技能和在紧急情况下应当采取的应急措施。</w:t>
      </w:r>
    </w:p>
    <w:p w14:paraId="330FD30C" w14:textId="5CED18F7" w:rsidR="002E3618" w:rsidRDefault="00B963AF" w:rsidP="00FA7E9F">
      <w:pPr>
        <w:pStyle w:val="afffffffff2"/>
      </w:pPr>
      <w:r>
        <w:rPr>
          <w:rFonts w:hint="eastAsia"/>
        </w:rPr>
        <w:t>存在重大危险源的项目应为从业人员配备符合安全生产需要的个人防护用品，并监督作业人员正确、及时配备和使用。</w:t>
      </w:r>
    </w:p>
    <w:p w14:paraId="330FD30D" w14:textId="2285A22C" w:rsidR="002E3618" w:rsidRDefault="00B963AF" w:rsidP="00FA7E9F">
      <w:pPr>
        <w:pStyle w:val="afffffffff2"/>
      </w:pPr>
      <w:r>
        <w:rPr>
          <w:rFonts w:hint="eastAsia"/>
        </w:rPr>
        <w:t>存在重大危险源的项目依据重大危险源监控需要，应配置监控设施和器材，落实监控手段，定期对重大危险源的安全状况以及重要的设备（设施）进行定期检测、检查、检验，并做好记录。</w:t>
      </w:r>
    </w:p>
    <w:p w14:paraId="330FD30E" w14:textId="0B14BA61" w:rsidR="002E3618" w:rsidRDefault="00B963AF" w:rsidP="00FA7E9F">
      <w:pPr>
        <w:pStyle w:val="afffffffff2"/>
      </w:pPr>
      <w:r>
        <w:rPr>
          <w:rFonts w:hint="eastAsia"/>
        </w:rPr>
        <w:t>存在重大危险源的项目应在重大危险</w:t>
      </w:r>
      <w:proofErr w:type="gramStart"/>
      <w:r>
        <w:rPr>
          <w:rFonts w:hint="eastAsia"/>
        </w:rPr>
        <w:t>源现场</w:t>
      </w:r>
      <w:proofErr w:type="gramEnd"/>
      <w:r>
        <w:rPr>
          <w:rFonts w:hint="eastAsia"/>
        </w:rPr>
        <w:t>设置明显的安全警示标志，并应设立重大危险源告知牌，将重大危险源可能发生事故时的危害后果、应急措施等信息告知周边单位和人员。</w:t>
      </w:r>
    </w:p>
    <w:p w14:paraId="330FD30F" w14:textId="3E0A77A3" w:rsidR="002E3618" w:rsidRDefault="00B963AF" w:rsidP="00FA7E9F">
      <w:pPr>
        <w:pStyle w:val="afffffffff2"/>
      </w:pPr>
      <w:r>
        <w:rPr>
          <w:rFonts w:hint="eastAsia"/>
        </w:rPr>
        <w:t>存在重大危险源的项目应制订有关重大危险源应急救援预案，配备必要的应急器材、装备，每年至少进行一次应急救援演练。</w:t>
      </w:r>
    </w:p>
    <w:p w14:paraId="330FD310" w14:textId="65B2A1FC" w:rsidR="002E3618" w:rsidRDefault="00B963AF" w:rsidP="00FA7E9F">
      <w:pPr>
        <w:pStyle w:val="affd"/>
        <w:spacing w:before="120" w:after="120"/>
      </w:pPr>
      <w:bookmarkStart w:id="98" w:name="_Toc28237"/>
      <w:r>
        <w:rPr>
          <w:rFonts w:hint="eastAsia"/>
        </w:rPr>
        <w:t>隐患排查治理</w:t>
      </w:r>
      <w:bookmarkEnd w:id="98"/>
    </w:p>
    <w:p w14:paraId="330FD311" w14:textId="1D9992AD" w:rsidR="002E3618" w:rsidRDefault="00B963AF" w:rsidP="00FA7E9F">
      <w:pPr>
        <w:pStyle w:val="affe"/>
        <w:spacing w:before="120" w:after="120"/>
      </w:pPr>
      <w:r>
        <w:rPr>
          <w:rFonts w:hint="eastAsia"/>
        </w:rPr>
        <w:t>隐患排查</w:t>
      </w:r>
    </w:p>
    <w:p w14:paraId="330FD312" w14:textId="7BAD9324" w:rsidR="002E3618" w:rsidRDefault="00B963AF" w:rsidP="00FA7E9F">
      <w:pPr>
        <w:pStyle w:val="afffffffff2"/>
      </w:pPr>
      <w:r>
        <w:rPr>
          <w:rFonts w:hint="eastAsia"/>
        </w:rPr>
        <w:t>项目部应建立的隐患排查治理制度应明确排查职责、排查内容、排查方法、排查频次、程序、事故隐患报告和举报奖励等内容，排查职责应明确从项目经理、安全管理人员到每位从业人员的隐患排查治理责任，并组织开展相应的培训。</w:t>
      </w:r>
    </w:p>
    <w:p w14:paraId="330FD313" w14:textId="419E3B07" w:rsidR="002E3618" w:rsidRDefault="00B963AF" w:rsidP="00FA7E9F">
      <w:pPr>
        <w:pStyle w:val="afffffffff2"/>
      </w:pPr>
      <w:r>
        <w:rPr>
          <w:rFonts w:hint="eastAsia"/>
        </w:rPr>
        <w:t>项目部应按照排查频次开展隐患排查，隐患排查前应制定实施方案，编制排查表，明确排查的目的、范围、时间、人员、方法，并结合安全生产的需要和特点，采用综合检查、专项检查、季节性检查、节假日检查、日常检查、安全评价等不同方式，组织隐患排查工作。当法律法规、标准规范发生变更或更新，以及组织机构、人员、工期、管理、工艺、技术方案、设计、设备设施、作业环境等永久性或暂时性变化、发生事故后，应及时组织隐患排查。</w:t>
      </w:r>
    </w:p>
    <w:p w14:paraId="330FD314" w14:textId="05A1DACF" w:rsidR="002E3618" w:rsidRDefault="00B963AF" w:rsidP="00FA7E9F">
      <w:pPr>
        <w:pStyle w:val="afffffffff2"/>
      </w:pPr>
      <w:r>
        <w:rPr>
          <w:rFonts w:hint="eastAsia"/>
        </w:rPr>
        <w:t>隐患排查范围应包括项目所有相关的生产人员、设备设施、管理活动、经营场所和环境，包括承包商、供应商等相关</w:t>
      </w:r>
      <w:proofErr w:type="gramStart"/>
      <w:r>
        <w:rPr>
          <w:rFonts w:hint="eastAsia"/>
        </w:rPr>
        <w:t>方服务</w:t>
      </w:r>
      <w:proofErr w:type="gramEnd"/>
      <w:r>
        <w:rPr>
          <w:rFonts w:hint="eastAsia"/>
        </w:rPr>
        <w:t>范围。</w:t>
      </w:r>
    </w:p>
    <w:p w14:paraId="330FD315" w14:textId="17C88C0B" w:rsidR="002E3618" w:rsidRDefault="00B963AF" w:rsidP="00FA7E9F">
      <w:pPr>
        <w:pStyle w:val="afffffffff2"/>
      </w:pPr>
      <w:r>
        <w:rPr>
          <w:rFonts w:hint="eastAsia"/>
        </w:rPr>
        <w:t>应鼓励、发动全员发现和排除事故隐患，对发现、排除和举报事故隐患的有功人员，应当给予物质奖励和表彰。</w:t>
      </w:r>
    </w:p>
    <w:p w14:paraId="330FD316" w14:textId="537A493F" w:rsidR="002E3618" w:rsidRDefault="00B963AF" w:rsidP="00FA7E9F">
      <w:pPr>
        <w:pStyle w:val="afffffffff2"/>
      </w:pPr>
      <w:r>
        <w:rPr>
          <w:rFonts w:hint="eastAsia"/>
        </w:rPr>
        <w:t>应组织有关人员对排查出的隐患确认隐患类型，确定一般事故隐患或重大事故隐患。</w:t>
      </w:r>
    </w:p>
    <w:p w14:paraId="330FD317" w14:textId="77777777" w:rsidR="002E3618" w:rsidRDefault="00B963AF" w:rsidP="00FA7E9F">
      <w:pPr>
        <w:pStyle w:val="afffffffff2"/>
      </w:pPr>
      <w:r>
        <w:rPr>
          <w:rFonts w:hint="eastAsia"/>
        </w:rPr>
        <w:t>应监督相关方开展隐患排查工作，将</w:t>
      </w:r>
      <w:proofErr w:type="gramStart"/>
      <w:r>
        <w:rPr>
          <w:rFonts w:hint="eastAsia"/>
        </w:rPr>
        <w:t>相关方排查出</w:t>
      </w:r>
      <w:proofErr w:type="gramEnd"/>
      <w:r>
        <w:rPr>
          <w:rFonts w:hint="eastAsia"/>
        </w:rPr>
        <w:t>的隐患统一纳入本单位隐患管理。</w:t>
      </w:r>
    </w:p>
    <w:p w14:paraId="330FD318" w14:textId="76B73FF1" w:rsidR="002E3618" w:rsidRDefault="00B963AF" w:rsidP="00FA7E9F">
      <w:pPr>
        <w:pStyle w:val="affe"/>
        <w:spacing w:before="120" w:after="120"/>
      </w:pPr>
      <w:r>
        <w:rPr>
          <w:rFonts w:hint="eastAsia"/>
        </w:rPr>
        <w:t>隐患治理</w:t>
      </w:r>
    </w:p>
    <w:p w14:paraId="330FD319" w14:textId="568EEDF0" w:rsidR="002E3618" w:rsidRDefault="00B963AF" w:rsidP="00FA7E9F">
      <w:pPr>
        <w:pStyle w:val="afffffffff2"/>
      </w:pPr>
      <w:r>
        <w:rPr>
          <w:rFonts w:hint="eastAsia"/>
        </w:rPr>
        <w:t>项目部对排查出的事故隐患，应及时采取有效的治理措施，形成 “查找－分析－评估－报告－治理－验收－销号”的闭环管理流程。</w:t>
      </w:r>
    </w:p>
    <w:p w14:paraId="330FD31A" w14:textId="37E2A95C" w:rsidR="002E3618" w:rsidRDefault="00B963AF" w:rsidP="00FA7E9F">
      <w:pPr>
        <w:pStyle w:val="afffffffff2"/>
      </w:pPr>
      <w:r>
        <w:rPr>
          <w:rFonts w:hint="eastAsia"/>
        </w:rPr>
        <w:t>对于危害和整改难度较小，发现后能够立即整改排除的一般事故隐患，应立即或限期组织整改，并做好记录。</w:t>
      </w:r>
    </w:p>
    <w:p w14:paraId="330FD31B" w14:textId="30F35A13" w:rsidR="002E3618" w:rsidRDefault="00B963AF" w:rsidP="00FA7E9F">
      <w:pPr>
        <w:pStyle w:val="afffffffff2"/>
      </w:pPr>
      <w:r>
        <w:rPr>
          <w:rFonts w:hint="eastAsia"/>
        </w:rPr>
        <w:lastRenderedPageBreak/>
        <w:t>对于重大事故隐患，应挂牌督办，项目经理要组织制定并实施重大隐患治理方案，治理方案应包括目标和任务、方法和措施、经费和物资、机构和人员、时限和要求、安全措施和应急预案。</w:t>
      </w:r>
    </w:p>
    <w:p w14:paraId="330FD31C" w14:textId="77777777" w:rsidR="002E3618" w:rsidRDefault="00B963AF" w:rsidP="00FA7E9F">
      <w:pPr>
        <w:pStyle w:val="afffffffff2"/>
      </w:pPr>
      <w:r>
        <w:rPr>
          <w:rFonts w:hint="eastAsia"/>
        </w:rPr>
        <w:t>重大事故隐患治理前，应采取临时控制措施。控制措施应包括：工程技术措施、管理措施、教育措施、防护措施和应急措施；安全管理人员应对重大事故隐患治理过程进行整改监督。隐患排除前或排除过程中无法保证安全的，应从危险区域内撤出作业人员，疏散可能危及的人员，设置警示标识，暂时停产停业或停止使用相关设备、设施。</w:t>
      </w:r>
    </w:p>
    <w:p w14:paraId="330FD31D" w14:textId="4E801242" w:rsidR="002E3618" w:rsidRDefault="00B963AF" w:rsidP="00FA7E9F">
      <w:pPr>
        <w:pStyle w:val="afffffffff2"/>
      </w:pPr>
      <w:r>
        <w:rPr>
          <w:rFonts w:hint="eastAsia"/>
        </w:rPr>
        <w:t>项目部应建立隐患排查治理信息台账；每月对安全隐患排查治理情况进行统计分析，经项目经理签字后及时将隐患排查治理情况向从业人员通报。</w:t>
      </w:r>
    </w:p>
    <w:p w14:paraId="330FD31E" w14:textId="213771EE" w:rsidR="002E3618" w:rsidRDefault="00B963AF" w:rsidP="00FA7E9F">
      <w:pPr>
        <w:pStyle w:val="afffffffff2"/>
      </w:pPr>
      <w:r>
        <w:rPr>
          <w:rFonts w:hint="eastAsia"/>
        </w:rPr>
        <w:t>项目部应保证隐患排查治理所需的各类资源。</w:t>
      </w:r>
    </w:p>
    <w:p w14:paraId="330FD31F" w14:textId="5BF1D538" w:rsidR="002E3618" w:rsidRDefault="00B963AF" w:rsidP="00FA7E9F">
      <w:pPr>
        <w:pStyle w:val="affd"/>
        <w:spacing w:before="120" w:after="120"/>
      </w:pPr>
      <w:bookmarkStart w:id="99" w:name="_Toc119"/>
      <w:r>
        <w:rPr>
          <w:rFonts w:hint="eastAsia"/>
        </w:rPr>
        <w:t>预测预警</w:t>
      </w:r>
      <w:bookmarkEnd w:id="99"/>
    </w:p>
    <w:p w14:paraId="330FD320" w14:textId="68FE274F" w:rsidR="002E3618" w:rsidRDefault="00B963AF" w:rsidP="00FA7E9F">
      <w:pPr>
        <w:pStyle w:val="afffffffff3"/>
      </w:pPr>
      <w:r>
        <w:rPr>
          <w:rFonts w:hint="eastAsia"/>
        </w:rPr>
        <w:t>项目部应根据安全风险管理及事故隐患排查治理情况，运用定量或定性的安全生产预测预警技术运用，建立体现本项目安全</w:t>
      </w:r>
      <w:proofErr w:type="gramStart"/>
      <w:r>
        <w:rPr>
          <w:rFonts w:hint="eastAsia"/>
        </w:rPr>
        <w:t>生状况</w:t>
      </w:r>
      <w:proofErr w:type="gramEnd"/>
      <w:r>
        <w:rPr>
          <w:rFonts w:hint="eastAsia"/>
        </w:rPr>
        <w:t>及发展趋势的安全生产预测预警体系，对可能发生的危险进行事先预报。</w:t>
      </w:r>
    </w:p>
    <w:p w14:paraId="330FD321" w14:textId="1998E5EC" w:rsidR="002E3618" w:rsidRDefault="00B963AF" w:rsidP="00FA7E9F">
      <w:pPr>
        <w:pStyle w:val="afffffffff3"/>
      </w:pPr>
      <w:r>
        <w:rPr>
          <w:rFonts w:hint="eastAsia"/>
        </w:rPr>
        <w:t>项目部应定期召开安全生产风险分析会，对重大风险预控、事故隐患排查治理情况进行分析，进行安全生产管理预测预警，通报安全生产状况及发展趋势，并采取预警措施。</w:t>
      </w:r>
    </w:p>
    <w:p w14:paraId="330FD322" w14:textId="1291CEA3" w:rsidR="002E3618" w:rsidRDefault="00B963AF" w:rsidP="00FA7E9F">
      <w:pPr>
        <w:pStyle w:val="afffffffff3"/>
      </w:pPr>
      <w:r>
        <w:rPr>
          <w:rFonts w:hint="eastAsia"/>
        </w:rPr>
        <w:t>项目部应根据施工项目的地域特点、自然环境情况，对于因自然灾害可能导致事故灾难的隐患，危及施工生产和人员安全时，应采取撤离人员、停止作业、加强监测等预防措施，制定相应的应急预案。</w:t>
      </w:r>
    </w:p>
    <w:p w14:paraId="330FD323" w14:textId="77777777" w:rsidR="002E3618" w:rsidRDefault="00B963AF">
      <w:pPr>
        <w:pStyle w:val="affc"/>
        <w:spacing w:before="240" w:after="240"/>
        <w:rPr>
          <w:shd w:val="clear" w:color="auto" w:fill="FFFFFF"/>
        </w:rPr>
      </w:pPr>
      <w:bookmarkStart w:id="100" w:name="_Toc202864556"/>
      <w:bookmarkStart w:id="101" w:name="_Toc12440"/>
      <w:bookmarkStart w:id="102" w:name="_Toc205819307"/>
      <w:r>
        <w:rPr>
          <w:rFonts w:hint="eastAsia"/>
        </w:rPr>
        <w:t>应急管理</w:t>
      </w:r>
      <w:bookmarkEnd w:id="100"/>
      <w:bookmarkEnd w:id="101"/>
      <w:bookmarkEnd w:id="102"/>
    </w:p>
    <w:p w14:paraId="330FD324" w14:textId="632E25BE" w:rsidR="002E3618" w:rsidRDefault="00B963AF" w:rsidP="00AD650C">
      <w:pPr>
        <w:pStyle w:val="affd"/>
        <w:spacing w:before="120" w:after="120"/>
        <w:rPr>
          <w:shd w:val="clear" w:color="auto" w:fill="FFFFFF"/>
        </w:rPr>
      </w:pPr>
      <w:bookmarkStart w:id="103" w:name="_Toc16974"/>
      <w:r>
        <w:rPr>
          <w:rFonts w:hint="eastAsia"/>
          <w:shd w:val="clear" w:color="auto" w:fill="FFFFFF"/>
        </w:rPr>
        <w:t>应急管理组织</w:t>
      </w:r>
      <w:bookmarkEnd w:id="103"/>
    </w:p>
    <w:p w14:paraId="330FD325" w14:textId="3FE17619" w:rsidR="002E3618" w:rsidRDefault="00B963AF" w:rsidP="00AD650C">
      <w:pPr>
        <w:pStyle w:val="afffffffff3"/>
        <w:rPr>
          <w:shd w:val="clear" w:color="auto" w:fill="FFFFFF"/>
        </w:rPr>
      </w:pPr>
      <w:r>
        <w:rPr>
          <w:rFonts w:hint="eastAsia"/>
          <w:shd w:val="clear" w:color="auto" w:fill="FFFFFF"/>
        </w:rPr>
        <w:t>项目部应建立应急管理制度，明确应急管理组织机构各成员的分工与职责、应急队伍的建立与训练、应急预案的编制评审与发布、事故应急处置与救援、应急装备与保障措施等内容。</w:t>
      </w:r>
    </w:p>
    <w:p w14:paraId="330FD326" w14:textId="324926A3" w:rsidR="002E3618" w:rsidRDefault="00B963AF" w:rsidP="00AD650C">
      <w:pPr>
        <w:pStyle w:val="afffffffff3"/>
        <w:rPr>
          <w:shd w:val="clear" w:color="auto" w:fill="FFFFFF"/>
        </w:rPr>
      </w:pPr>
      <w:r>
        <w:rPr>
          <w:rFonts w:hint="eastAsia"/>
          <w:shd w:val="clear" w:color="auto" w:fill="FFFFFF"/>
        </w:rPr>
        <w:t>项目部应设置应急管理办公室，安排专（兼）职应急管理人员，履行值守应急、信息汇总和综合协调职责，发挥应急管理工作的运转枢纽作用。</w:t>
      </w:r>
    </w:p>
    <w:p w14:paraId="330FD327" w14:textId="3116862E" w:rsidR="002E3618" w:rsidRDefault="00B963AF" w:rsidP="00AD650C">
      <w:pPr>
        <w:pStyle w:val="affd"/>
        <w:spacing w:before="120" w:after="120"/>
        <w:rPr>
          <w:shd w:val="clear" w:color="auto" w:fill="FFFFFF"/>
        </w:rPr>
      </w:pPr>
      <w:bookmarkStart w:id="104" w:name="_Toc25870"/>
      <w:r>
        <w:rPr>
          <w:rFonts w:hint="eastAsia"/>
          <w:shd w:val="clear" w:color="auto" w:fill="FFFFFF"/>
        </w:rPr>
        <w:t>应急预案</w:t>
      </w:r>
      <w:bookmarkEnd w:id="104"/>
    </w:p>
    <w:p w14:paraId="330FD329" w14:textId="3FCD235D" w:rsidR="002E3618" w:rsidRDefault="00B963AF" w:rsidP="00AD650C">
      <w:pPr>
        <w:pStyle w:val="afffffffff3"/>
        <w:rPr>
          <w:shd w:val="clear" w:color="auto" w:fill="FFFFFF"/>
        </w:rPr>
      </w:pPr>
      <w:r>
        <w:rPr>
          <w:rFonts w:hint="eastAsia"/>
          <w:shd w:val="clear" w:color="auto" w:fill="FFFFFF"/>
        </w:rPr>
        <w:t>项目部应成立应急预案编制领导小组，在开展风险评估和应急资源调查的基础上，结合项目可能发生的事故特点，确立项目的应急预案体系，编制相应的应急预案、专项应急预案和现场处置方案，应急预案之间应当相互衔接。项目部专项应急预案编制应包括本单位可能发生的自然灾害类、事故灾难类、公共卫生事件类、社会安全事件类等突发事件</w:t>
      </w:r>
    </w:p>
    <w:p w14:paraId="330FD32B" w14:textId="02DDD433" w:rsidR="002E3618" w:rsidRDefault="00B963AF" w:rsidP="00AD650C">
      <w:pPr>
        <w:pStyle w:val="afffffffff3"/>
        <w:rPr>
          <w:shd w:val="clear" w:color="auto" w:fill="FFFFFF"/>
        </w:rPr>
      </w:pPr>
      <w:r>
        <w:rPr>
          <w:rFonts w:hint="eastAsia"/>
          <w:shd w:val="clear" w:color="auto" w:fill="FFFFFF"/>
        </w:rPr>
        <w:t>项目部应组建评审专家组，对应急预案进行格式、要素、附件评审。预案评审前，应组织相关人员对应急预案进行桌面演练</w:t>
      </w:r>
    </w:p>
    <w:p w14:paraId="330FD32D" w14:textId="635A9CC5" w:rsidR="002E3618" w:rsidRDefault="00B963AF" w:rsidP="00AD650C">
      <w:pPr>
        <w:pStyle w:val="afffffffff3"/>
        <w:rPr>
          <w:shd w:val="clear" w:color="auto" w:fill="FFFFFF"/>
        </w:rPr>
      </w:pPr>
      <w:r>
        <w:rPr>
          <w:rFonts w:hint="eastAsia"/>
          <w:shd w:val="clear" w:color="auto" w:fill="FFFFFF"/>
        </w:rPr>
        <w:t>项目应急预案经评审后，由项目主要负责人签署公布并予以备案，及时发放到项目有关部门、岗位和相关的应急组织。应在必要场所公布现场处置方案或措施、联络信息。</w:t>
      </w:r>
    </w:p>
    <w:p w14:paraId="330FD32F" w14:textId="5AD21829" w:rsidR="002E3618" w:rsidRDefault="00B963AF" w:rsidP="00AD650C">
      <w:pPr>
        <w:pStyle w:val="afffffffff3"/>
        <w:rPr>
          <w:shd w:val="clear" w:color="auto" w:fill="FFFFFF"/>
        </w:rPr>
      </w:pPr>
      <w:r>
        <w:rPr>
          <w:rFonts w:hint="eastAsia"/>
          <w:shd w:val="clear" w:color="auto" w:fill="FFFFFF"/>
        </w:rPr>
        <w:t>项目部应当建立应急预案定期评估制度，对应急预案内容的针对性和适用性进行评估，分析应急预案存在的问题和不足，编制评估报告，根据评估结论和发现的问题，</w:t>
      </w:r>
      <w:proofErr w:type="gramStart"/>
      <w:r>
        <w:rPr>
          <w:rFonts w:hint="eastAsia"/>
          <w:shd w:val="clear" w:color="auto" w:fill="FFFFFF"/>
        </w:rPr>
        <w:t>作出</w:t>
      </w:r>
      <w:proofErr w:type="gramEnd"/>
      <w:r>
        <w:rPr>
          <w:rFonts w:hint="eastAsia"/>
          <w:shd w:val="clear" w:color="auto" w:fill="FFFFFF"/>
        </w:rPr>
        <w:t>修订结论，提出修订建议，及时修订、完善应急预案。应急预案修订后应编制评估报告，分析应急预案存在的问题和不足，做出是否需要修订的结论，并提出修订建议。</w:t>
      </w:r>
    </w:p>
    <w:p w14:paraId="330FD330" w14:textId="73392B94" w:rsidR="002E3618" w:rsidRDefault="00B963AF" w:rsidP="00AD650C">
      <w:pPr>
        <w:pStyle w:val="affd"/>
        <w:spacing w:before="120" w:after="120"/>
        <w:rPr>
          <w:shd w:val="clear" w:color="auto" w:fill="FFFFFF"/>
        </w:rPr>
      </w:pPr>
      <w:bookmarkStart w:id="105" w:name="_Toc31381"/>
      <w:r>
        <w:rPr>
          <w:rFonts w:hint="eastAsia"/>
          <w:shd w:val="clear" w:color="auto" w:fill="FFFFFF"/>
        </w:rPr>
        <w:t>应急管理活动</w:t>
      </w:r>
      <w:bookmarkEnd w:id="105"/>
    </w:p>
    <w:p w14:paraId="330FD331" w14:textId="1AA89D9F" w:rsidR="002E3618" w:rsidRDefault="00B963AF" w:rsidP="00AD650C">
      <w:pPr>
        <w:pStyle w:val="affe"/>
        <w:spacing w:before="120" w:after="120"/>
        <w:rPr>
          <w:shd w:val="clear" w:color="auto" w:fill="FFFFFF"/>
        </w:rPr>
      </w:pPr>
      <w:r>
        <w:rPr>
          <w:rFonts w:hint="eastAsia"/>
          <w:sz w:val="19"/>
          <w:szCs w:val="19"/>
          <w:shd w:val="clear" w:color="auto" w:fill="FFFFFF"/>
        </w:rPr>
        <w:t>应急队伍</w:t>
      </w:r>
    </w:p>
    <w:p w14:paraId="330FD332" w14:textId="225406EF" w:rsidR="002E3618" w:rsidRDefault="00B963AF" w:rsidP="00AD650C">
      <w:pPr>
        <w:pStyle w:val="afffffffff2"/>
        <w:rPr>
          <w:shd w:val="clear" w:color="auto" w:fill="FFFFFF"/>
        </w:rPr>
      </w:pPr>
      <w:r>
        <w:rPr>
          <w:rFonts w:hint="eastAsia"/>
          <w:shd w:val="clear" w:color="auto" w:fill="FFFFFF"/>
        </w:rPr>
        <w:t>项目部应建立应急救援队伍或应急救援人员，与当地具备能力的应急救援队伍签订应急救援协议。</w:t>
      </w:r>
    </w:p>
    <w:p w14:paraId="330FD333" w14:textId="2315479F" w:rsidR="002E3618" w:rsidRDefault="00B963AF" w:rsidP="00AD650C">
      <w:pPr>
        <w:pStyle w:val="afffffffff2"/>
        <w:rPr>
          <w:shd w:val="clear" w:color="auto" w:fill="FFFFFF"/>
        </w:rPr>
      </w:pPr>
      <w:r>
        <w:rPr>
          <w:rFonts w:hint="eastAsia"/>
          <w:shd w:val="clear" w:color="auto" w:fill="FFFFFF"/>
        </w:rPr>
        <w:t>应急救援队伍应配备必要的应急救援装备和物资，应急救援人员应定期参加应急知识、应急救援技能培训</w:t>
      </w:r>
    </w:p>
    <w:p w14:paraId="330FD334" w14:textId="7A092890" w:rsidR="002E3618" w:rsidRDefault="00B963AF" w:rsidP="00AD650C">
      <w:pPr>
        <w:pStyle w:val="affe"/>
        <w:spacing w:before="120" w:after="120"/>
        <w:rPr>
          <w:shd w:val="clear" w:color="auto" w:fill="FFFFFF"/>
        </w:rPr>
      </w:pPr>
      <w:r>
        <w:rPr>
          <w:rFonts w:hint="eastAsia"/>
          <w:shd w:val="clear" w:color="auto" w:fill="FFFFFF"/>
        </w:rPr>
        <w:t>应急设施、装备、物资</w:t>
      </w:r>
    </w:p>
    <w:p w14:paraId="330FD335" w14:textId="3CA5ADA4" w:rsidR="002E3618" w:rsidRDefault="00B963AF" w:rsidP="00AD650C">
      <w:pPr>
        <w:pStyle w:val="afffffffff2"/>
        <w:rPr>
          <w:shd w:val="clear" w:color="auto" w:fill="FFFFFF"/>
        </w:rPr>
      </w:pPr>
      <w:r>
        <w:rPr>
          <w:rFonts w:hint="eastAsia"/>
          <w:shd w:val="clear" w:color="auto" w:fill="FFFFFF"/>
        </w:rPr>
        <w:lastRenderedPageBreak/>
        <w:t>项目部应储备必要的应急救援装备和物资，并及时更新和补充。</w:t>
      </w:r>
    </w:p>
    <w:p w14:paraId="330FD336" w14:textId="0C94C022" w:rsidR="002E3618" w:rsidRDefault="00B963AF" w:rsidP="00AD650C">
      <w:pPr>
        <w:pStyle w:val="afffffffff2"/>
        <w:rPr>
          <w:shd w:val="clear" w:color="auto" w:fill="FFFFFF"/>
        </w:rPr>
      </w:pPr>
      <w:r>
        <w:rPr>
          <w:rFonts w:hint="eastAsia"/>
          <w:shd w:val="clear" w:color="auto" w:fill="FFFFFF"/>
        </w:rPr>
        <w:t>项目部应对应急设施、装备、物资应定点存放、专人管理，并建立应急设施、装备、物资储备管理台账</w:t>
      </w:r>
    </w:p>
    <w:p w14:paraId="330FD337" w14:textId="6A805671" w:rsidR="002E3618" w:rsidRDefault="00B963AF" w:rsidP="00AD650C">
      <w:pPr>
        <w:pStyle w:val="affe"/>
        <w:spacing w:before="120" w:after="120"/>
        <w:rPr>
          <w:shd w:val="clear" w:color="auto" w:fill="FFFFFF"/>
        </w:rPr>
      </w:pPr>
      <w:r>
        <w:rPr>
          <w:rFonts w:hint="eastAsia"/>
          <w:shd w:val="clear" w:color="auto" w:fill="FFFFFF"/>
        </w:rPr>
        <w:t>应急演练</w:t>
      </w:r>
    </w:p>
    <w:p w14:paraId="330FD338" w14:textId="6E4102BD" w:rsidR="002E3618" w:rsidRDefault="00B963AF" w:rsidP="00AD650C">
      <w:pPr>
        <w:pStyle w:val="afffffffff2"/>
        <w:rPr>
          <w:shd w:val="clear" w:color="auto" w:fill="FFFFFF"/>
        </w:rPr>
      </w:pPr>
      <w:r>
        <w:rPr>
          <w:rFonts w:hint="eastAsia"/>
          <w:shd w:val="clear" w:color="auto" w:fill="FFFFFF"/>
        </w:rPr>
        <w:t>项目部应根据事故风险特点，制定应急预案演练计划。</w:t>
      </w:r>
    </w:p>
    <w:p w14:paraId="330FD339" w14:textId="09A5E807" w:rsidR="002E3618" w:rsidRDefault="00B963AF" w:rsidP="00AD650C">
      <w:pPr>
        <w:pStyle w:val="afffffffff2"/>
        <w:rPr>
          <w:shd w:val="clear" w:color="auto" w:fill="FFFFFF"/>
        </w:rPr>
      </w:pPr>
      <w:r>
        <w:rPr>
          <w:rFonts w:hint="eastAsia"/>
          <w:shd w:val="clear" w:color="auto" w:fill="FFFFFF"/>
        </w:rPr>
        <w:t>项目部每年至少组织一次综合应急预案演练，每半年至少组织一次专项应急预案演练和现场处置方案演练。</w:t>
      </w:r>
    </w:p>
    <w:p w14:paraId="330FD33A" w14:textId="50BE1F03" w:rsidR="002E3618" w:rsidRDefault="00B963AF" w:rsidP="00AD650C">
      <w:pPr>
        <w:pStyle w:val="afffffffff2"/>
        <w:rPr>
          <w:shd w:val="clear" w:color="auto" w:fill="FFFFFF"/>
        </w:rPr>
      </w:pPr>
      <w:r>
        <w:rPr>
          <w:rFonts w:hint="eastAsia"/>
          <w:shd w:val="clear" w:color="auto" w:fill="FFFFFF"/>
        </w:rPr>
        <w:t>应急预案演练后，组织单位对应急预案演练效果进行评估。</w:t>
      </w:r>
    </w:p>
    <w:p w14:paraId="330FD33C" w14:textId="00341C58" w:rsidR="002E3618" w:rsidRPr="005005B1" w:rsidRDefault="00B963AF" w:rsidP="005005B1">
      <w:pPr>
        <w:pStyle w:val="afffffffff3"/>
        <w:rPr>
          <w:shd w:val="clear" w:color="auto" w:fill="FFFFFF"/>
        </w:rPr>
      </w:pPr>
      <w:r>
        <w:rPr>
          <w:rFonts w:hint="eastAsia"/>
          <w:shd w:val="clear" w:color="auto" w:fill="FFFFFF"/>
        </w:rPr>
        <w:t>应急能力评估</w:t>
      </w:r>
      <w:r w:rsidR="005005B1">
        <w:rPr>
          <w:rFonts w:hint="eastAsia"/>
          <w:shd w:val="clear" w:color="auto" w:fill="FFFFFF"/>
        </w:rPr>
        <w:t>。</w:t>
      </w:r>
      <w:r w:rsidRPr="005005B1">
        <w:rPr>
          <w:rFonts w:hAnsi="宋体" w:cs="宋体" w:hint="eastAsia"/>
          <w:shd w:val="clear" w:color="auto" w:fill="FFFFFF"/>
        </w:rPr>
        <w:t>项目应当开展应急能力评估工作，应急能力评估应从预防与准备、监测与预警、应急处置与救援、事后恢复与重建等四个方面进行，若发生事故，应在险情或事故应急处置结束后，对应急处置工作进行总结评估。</w:t>
      </w:r>
      <w:r w:rsidRPr="005005B1">
        <w:rPr>
          <w:rFonts w:hAnsi="宋体" w:cs="宋体" w:hint="eastAsia"/>
          <w:shd w:val="clear" w:color="auto" w:fill="FFFFFF"/>
        </w:rPr>
        <w:tab/>
      </w:r>
    </w:p>
    <w:p w14:paraId="330FD33E" w14:textId="433B4C81" w:rsidR="002E3618" w:rsidRPr="005005B1" w:rsidRDefault="00B963AF" w:rsidP="005005B1">
      <w:pPr>
        <w:pStyle w:val="afffffffff3"/>
        <w:rPr>
          <w:shd w:val="clear" w:color="auto" w:fill="FFFFFF"/>
        </w:rPr>
      </w:pPr>
      <w:r>
        <w:rPr>
          <w:rFonts w:hint="eastAsia"/>
          <w:shd w:val="clear" w:color="auto" w:fill="FFFFFF"/>
        </w:rPr>
        <w:t>应急救援信息系统建设</w:t>
      </w:r>
      <w:r w:rsidR="005005B1">
        <w:rPr>
          <w:rFonts w:hint="eastAsia"/>
          <w:shd w:val="clear" w:color="auto" w:fill="FFFFFF"/>
        </w:rPr>
        <w:t>。</w:t>
      </w:r>
      <w:r w:rsidRPr="005005B1">
        <w:rPr>
          <w:rFonts w:hAnsi="宋体" w:cs="宋体" w:hint="eastAsia"/>
          <w:shd w:val="clear" w:color="auto" w:fill="FFFFFF"/>
        </w:rPr>
        <w:t>项目部应通过信息化手段，开展安全风险评估、应急资源调查、应急预案编审及报备、应急物资装备设施、监测与预警、应急响应等的应急管理工作。</w:t>
      </w:r>
    </w:p>
    <w:p w14:paraId="330FD33F" w14:textId="0F9CD9BF" w:rsidR="002E3618" w:rsidRDefault="00B963AF" w:rsidP="000C6AC3">
      <w:pPr>
        <w:pStyle w:val="affd"/>
        <w:spacing w:before="120" w:after="120"/>
        <w:rPr>
          <w:shd w:val="clear" w:color="auto" w:fill="FFFFFF"/>
        </w:rPr>
      </w:pPr>
      <w:bookmarkStart w:id="106" w:name="_Toc28761"/>
      <w:r>
        <w:rPr>
          <w:rFonts w:hint="eastAsia"/>
          <w:shd w:val="clear" w:color="auto" w:fill="FFFFFF"/>
        </w:rPr>
        <w:t>应急处置</w:t>
      </w:r>
      <w:bookmarkEnd w:id="106"/>
    </w:p>
    <w:p w14:paraId="330FD341" w14:textId="2C353E85" w:rsidR="002E3618" w:rsidRDefault="00B963AF" w:rsidP="000C6AC3">
      <w:pPr>
        <w:pStyle w:val="afffffffff3"/>
        <w:rPr>
          <w:rFonts w:hAnsi="宋体" w:cs="宋体" w:hint="eastAsia"/>
          <w:shd w:val="clear" w:color="auto" w:fill="FFFFFF"/>
        </w:rPr>
      </w:pPr>
      <w:r>
        <w:rPr>
          <w:rFonts w:hAnsi="宋体" w:cs="宋体" w:hint="eastAsia"/>
          <w:shd w:val="clear" w:color="auto" w:fill="FFFFFF"/>
        </w:rPr>
        <w:t>应</w:t>
      </w:r>
      <w:r w:rsidRPr="000C6AC3">
        <w:rPr>
          <w:rFonts w:hint="eastAsia"/>
        </w:rPr>
        <w:t>急救援</w:t>
      </w:r>
      <w:r w:rsidR="000C6AC3" w:rsidRPr="000C6AC3">
        <w:rPr>
          <w:rFonts w:hint="eastAsia"/>
        </w:rPr>
        <w:t>。</w:t>
      </w:r>
      <w:r w:rsidRPr="000C6AC3">
        <w:rPr>
          <w:rFonts w:hint="eastAsia"/>
        </w:rPr>
        <w:t>发生险情时，项目部应对事态状况进行</w:t>
      </w:r>
      <w:proofErr w:type="gramStart"/>
      <w:r w:rsidRPr="000C6AC3">
        <w:rPr>
          <w:rFonts w:hint="eastAsia"/>
        </w:rPr>
        <w:t>研</w:t>
      </w:r>
      <w:proofErr w:type="gramEnd"/>
      <w:r w:rsidRPr="000C6AC3">
        <w:rPr>
          <w:rFonts w:hint="eastAsia"/>
        </w:rPr>
        <w:t>判，根据预案要求启动应急响应程序，按照有关规定报告事故情况，并开展先期处置；及时发出警报，在不危及人身安全时，现场人员采取阻断或隔离事故</w:t>
      </w:r>
      <w:r>
        <w:rPr>
          <w:rFonts w:hAnsi="宋体" w:cs="宋体" w:hint="eastAsia"/>
          <w:shd w:val="clear" w:color="auto" w:fill="FFFFFF"/>
        </w:rPr>
        <w:t>源、危险源等措施；严重危及人身安全时，迅速停止现场作业，现场人员采取必要的或可能的应急措施后撤离危险区域，必要时寻求社会支援。</w:t>
      </w:r>
    </w:p>
    <w:p w14:paraId="330FD342" w14:textId="676A0880" w:rsidR="002E3618" w:rsidRDefault="00B963AF" w:rsidP="000C6AC3">
      <w:pPr>
        <w:pStyle w:val="affe"/>
        <w:spacing w:before="120" w:after="120"/>
        <w:rPr>
          <w:shd w:val="clear" w:color="auto" w:fill="FFFFFF"/>
        </w:rPr>
      </w:pPr>
      <w:r>
        <w:rPr>
          <w:rFonts w:hint="eastAsia"/>
          <w:shd w:val="clear" w:color="auto" w:fill="FFFFFF"/>
        </w:rPr>
        <w:t>善后处理</w:t>
      </w:r>
    </w:p>
    <w:p w14:paraId="330FD343" w14:textId="369A0E58" w:rsidR="002E3618" w:rsidRDefault="00B963AF" w:rsidP="000C6AC3">
      <w:pPr>
        <w:pStyle w:val="afffffffff2"/>
        <w:rPr>
          <w:shd w:val="clear" w:color="auto" w:fill="FFFFFF"/>
        </w:rPr>
      </w:pPr>
      <w:r>
        <w:rPr>
          <w:rFonts w:hint="eastAsia"/>
          <w:shd w:val="clear" w:color="auto" w:fill="FFFFFF"/>
        </w:rPr>
        <w:t>应急救援结束后，应尽快完成善后处理、环境清理、监测等工作。</w:t>
      </w:r>
    </w:p>
    <w:p w14:paraId="330FD344" w14:textId="75884559" w:rsidR="002E3618" w:rsidRDefault="00B963AF" w:rsidP="000C6AC3">
      <w:pPr>
        <w:pStyle w:val="afffffffff2"/>
        <w:rPr>
          <w:shd w:val="clear" w:color="auto" w:fill="FFFFFF"/>
        </w:rPr>
      </w:pPr>
      <w:r>
        <w:rPr>
          <w:rFonts w:hint="eastAsia"/>
          <w:shd w:val="clear" w:color="auto" w:fill="FFFFFF"/>
        </w:rPr>
        <w:t>事故单位应建立事故善后处理领导小组、专业工作组，编制事故善后处理工作计划。</w:t>
      </w:r>
    </w:p>
    <w:p w14:paraId="330FD345" w14:textId="62D42331" w:rsidR="002E3618" w:rsidRDefault="00B963AF" w:rsidP="000C6AC3">
      <w:pPr>
        <w:pStyle w:val="afffffffff2"/>
        <w:rPr>
          <w:shd w:val="clear" w:color="auto" w:fill="FFFFFF"/>
        </w:rPr>
      </w:pPr>
      <w:r>
        <w:rPr>
          <w:rFonts w:hint="eastAsia"/>
          <w:shd w:val="clear" w:color="auto" w:fill="FFFFFF"/>
        </w:rPr>
        <w:t>全面做好事故后果的影响消除、施工秩序恢复、污染物处理、环境清理和监测、善后理赔、应急能力评估、应急预案的评价和改进等后期处置工作</w:t>
      </w:r>
    </w:p>
    <w:p w14:paraId="330FD346" w14:textId="77777777" w:rsidR="002E3618" w:rsidRDefault="00B963AF">
      <w:pPr>
        <w:pStyle w:val="affc"/>
        <w:spacing w:before="240" w:after="240"/>
      </w:pPr>
      <w:bookmarkStart w:id="107" w:name="_Toc202864557"/>
      <w:bookmarkStart w:id="108" w:name="_Toc7413"/>
      <w:bookmarkStart w:id="109" w:name="_Toc205819308"/>
      <w:r>
        <w:rPr>
          <w:rFonts w:hint="eastAsia"/>
        </w:rPr>
        <w:t>事故管理</w:t>
      </w:r>
      <w:bookmarkEnd w:id="107"/>
      <w:bookmarkEnd w:id="108"/>
      <w:bookmarkEnd w:id="109"/>
    </w:p>
    <w:p w14:paraId="330FD347" w14:textId="5144BB4C" w:rsidR="002E3618" w:rsidRDefault="00B963AF" w:rsidP="000C6AC3">
      <w:pPr>
        <w:pStyle w:val="affd"/>
        <w:spacing w:before="120" w:after="120"/>
      </w:pPr>
      <w:bookmarkStart w:id="110" w:name="_Toc6804"/>
      <w:r>
        <w:rPr>
          <w:rFonts w:hint="eastAsia"/>
        </w:rPr>
        <w:t>事故报告</w:t>
      </w:r>
      <w:bookmarkEnd w:id="110"/>
    </w:p>
    <w:p w14:paraId="330FD348" w14:textId="5BA30082" w:rsidR="002E3618" w:rsidRDefault="00B963AF" w:rsidP="000C6AC3">
      <w:pPr>
        <w:pStyle w:val="afffffffff3"/>
      </w:pPr>
      <w:r>
        <w:rPr>
          <w:rFonts w:hint="eastAsia"/>
        </w:rPr>
        <w:t>项目部应建立事故管理制度，明确事故报告的责任人、时限、调查和处理的内容。</w:t>
      </w:r>
    </w:p>
    <w:p w14:paraId="330FD349" w14:textId="6B67C06F" w:rsidR="002E3618" w:rsidRDefault="00B963AF" w:rsidP="000C6AC3">
      <w:pPr>
        <w:pStyle w:val="afffffffff3"/>
      </w:pPr>
      <w:r>
        <w:rPr>
          <w:rFonts w:hint="eastAsia"/>
        </w:rPr>
        <w:t>发生事故后应及时向有关部门报告，不应迟报、漏报、谎报或者瞒报。事故具体情况暂时不清楚的，可以先报事故概况，随后补报事故全面情况</w:t>
      </w:r>
    </w:p>
    <w:p w14:paraId="330FD34A" w14:textId="0812CFAB" w:rsidR="002E3618" w:rsidRDefault="00B963AF" w:rsidP="00461C6F">
      <w:pPr>
        <w:pStyle w:val="affd"/>
        <w:spacing w:before="120" w:after="120"/>
      </w:pPr>
      <w:bookmarkStart w:id="111" w:name="_Toc20430"/>
      <w:r>
        <w:rPr>
          <w:rFonts w:hint="eastAsia"/>
        </w:rPr>
        <w:t>事故处置</w:t>
      </w:r>
      <w:bookmarkEnd w:id="111"/>
      <w:r>
        <w:rPr>
          <w:rFonts w:hint="eastAsia"/>
        </w:rPr>
        <w:tab/>
      </w:r>
    </w:p>
    <w:p w14:paraId="330FD34B" w14:textId="07AC7D80" w:rsidR="002E3618" w:rsidRDefault="00B963AF" w:rsidP="00461C6F">
      <w:pPr>
        <w:pStyle w:val="afffffffff3"/>
      </w:pPr>
      <w:r>
        <w:rPr>
          <w:rFonts w:hint="eastAsia"/>
        </w:rPr>
        <w:t>事故发生后，应当妥善保护事故现场以及相关证据，任何单位和个人不应破坏事故现场、毁灭相关证据。</w:t>
      </w:r>
    </w:p>
    <w:p w14:paraId="330FD34C" w14:textId="51B3C423" w:rsidR="002E3618" w:rsidRDefault="00B963AF" w:rsidP="00461C6F">
      <w:pPr>
        <w:pStyle w:val="afffffffff3"/>
      </w:pPr>
      <w:r>
        <w:rPr>
          <w:rFonts w:hint="eastAsia"/>
        </w:rPr>
        <w:t>因抢救人员、防止事故扩大以及疏通交通等原因，需要移动事故现场物件的，应当做出标志，绘制现场简图并做出书面记录，妥善保存现场重要痕迹、物证。</w:t>
      </w:r>
    </w:p>
    <w:p w14:paraId="330FD34D" w14:textId="44438ECD" w:rsidR="002E3618" w:rsidRDefault="00B963AF" w:rsidP="00461C6F">
      <w:pPr>
        <w:pStyle w:val="affd"/>
        <w:spacing w:before="120" w:after="120"/>
      </w:pPr>
      <w:bookmarkStart w:id="112" w:name="_Toc15504"/>
      <w:r>
        <w:rPr>
          <w:rFonts w:hint="eastAsia"/>
        </w:rPr>
        <w:t>事故调查</w:t>
      </w:r>
      <w:bookmarkEnd w:id="112"/>
      <w:r>
        <w:rPr>
          <w:rFonts w:hint="eastAsia"/>
        </w:rPr>
        <w:tab/>
      </w:r>
    </w:p>
    <w:p w14:paraId="330FD34E" w14:textId="723D3706" w:rsidR="002E3618" w:rsidRDefault="00B963AF" w:rsidP="00461C6F">
      <w:pPr>
        <w:pStyle w:val="afffffffff3"/>
      </w:pPr>
      <w:r>
        <w:rPr>
          <w:rFonts w:hint="eastAsia"/>
        </w:rPr>
        <w:t>项目部应按照地方人民政府或行业监管部门、建设单位事故调查组的要求，积极配合事故调查工作。</w:t>
      </w:r>
    </w:p>
    <w:p w14:paraId="330FD34F" w14:textId="634C4194" w:rsidR="002E3618" w:rsidRDefault="00B963AF" w:rsidP="00461C6F">
      <w:pPr>
        <w:pStyle w:val="afffffffff3"/>
      </w:pPr>
      <w:r>
        <w:rPr>
          <w:rFonts w:hint="eastAsia"/>
        </w:rPr>
        <w:t>应根据有关证据、资料，分析事故的直接原因、间接原因和事故责任，提出应吸取的教训、整改措施和处理建议，编制事故调查报告。</w:t>
      </w:r>
    </w:p>
    <w:p w14:paraId="330FD350" w14:textId="4F942DA3" w:rsidR="002E3618" w:rsidRDefault="00B963AF" w:rsidP="00461C6F">
      <w:pPr>
        <w:pStyle w:val="affd"/>
        <w:spacing w:before="120" w:after="120"/>
      </w:pPr>
      <w:bookmarkStart w:id="113" w:name="_Toc19695"/>
      <w:r>
        <w:rPr>
          <w:rFonts w:hint="eastAsia"/>
        </w:rPr>
        <w:t>事故处理</w:t>
      </w:r>
      <w:bookmarkEnd w:id="113"/>
    </w:p>
    <w:p w14:paraId="330FD351" w14:textId="08E936B1" w:rsidR="002E3618" w:rsidRDefault="00B963AF" w:rsidP="00461C6F">
      <w:pPr>
        <w:pStyle w:val="afffffffff3"/>
      </w:pPr>
      <w:r>
        <w:rPr>
          <w:rFonts w:hint="eastAsia"/>
        </w:rPr>
        <w:t>项目部应按照地方人民政府或行业监管部门、建设单位事故调查组的要求，积极配合事故处理工作，按照 “四不放过” 原则进行事故处理，开展事故案例警示教育活动。</w:t>
      </w:r>
    </w:p>
    <w:p w14:paraId="330FD352" w14:textId="0D608E99" w:rsidR="002E3618" w:rsidRDefault="00B963AF" w:rsidP="00461C6F">
      <w:pPr>
        <w:pStyle w:val="afffffffff3"/>
      </w:pPr>
      <w:r>
        <w:rPr>
          <w:rFonts w:hint="eastAsia"/>
        </w:rPr>
        <w:t>项目部应建立完善的事故档案和事故管理台账，并将分包商、供应商等相关方在本项目发生的</w:t>
      </w:r>
      <w:r>
        <w:rPr>
          <w:rFonts w:hint="eastAsia"/>
        </w:rPr>
        <w:lastRenderedPageBreak/>
        <w:t>事故纳入项目事故管理。</w:t>
      </w:r>
    </w:p>
    <w:p w14:paraId="330FD353" w14:textId="08F458CF" w:rsidR="002E3618" w:rsidRDefault="00B963AF" w:rsidP="00461C6F">
      <w:pPr>
        <w:pStyle w:val="afffffffff3"/>
      </w:pPr>
      <w:r>
        <w:rPr>
          <w:rFonts w:hint="eastAsia"/>
        </w:rPr>
        <w:t>项目应按照有关规定和国家、行业确定的事故统计指标定期开展事故统计分析，没有发生事故的要按时报送零事故报告。</w:t>
      </w:r>
    </w:p>
    <w:p w14:paraId="330FD354" w14:textId="77777777" w:rsidR="002E3618" w:rsidRDefault="00B963AF">
      <w:pPr>
        <w:pStyle w:val="affc"/>
        <w:spacing w:before="240" w:after="240"/>
      </w:pPr>
      <w:bookmarkStart w:id="114" w:name="_Toc25617"/>
      <w:bookmarkStart w:id="115" w:name="_Toc202864558"/>
      <w:bookmarkStart w:id="116" w:name="_Toc205819309"/>
      <w:r>
        <w:rPr>
          <w:rFonts w:hint="eastAsia"/>
        </w:rPr>
        <w:t>安全文化</w:t>
      </w:r>
      <w:bookmarkEnd w:id="114"/>
      <w:bookmarkEnd w:id="115"/>
      <w:bookmarkEnd w:id="116"/>
    </w:p>
    <w:p w14:paraId="330FD355" w14:textId="036E73A0" w:rsidR="002E3618" w:rsidRDefault="00B963AF" w:rsidP="00461C6F">
      <w:pPr>
        <w:pStyle w:val="affd"/>
        <w:spacing w:before="120" w:after="120"/>
      </w:pPr>
      <w:bookmarkStart w:id="117" w:name="_Toc8539"/>
      <w:r>
        <w:rPr>
          <w:rFonts w:hint="eastAsia"/>
        </w:rPr>
        <w:t>基本要求</w:t>
      </w:r>
      <w:bookmarkEnd w:id="117"/>
    </w:p>
    <w:p w14:paraId="330FD356" w14:textId="443F5895" w:rsidR="002E3618" w:rsidRDefault="00B963AF" w:rsidP="00461C6F">
      <w:pPr>
        <w:pStyle w:val="afffffffff3"/>
      </w:pPr>
      <w:r>
        <w:rPr>
          <w:rFonts w:hint="eastAsia"/>
        </w:rPr>
        <w:t>项目部应通过安全文化建设，营造安全文化氛围，形成安全价值观，促进安全生产工作。</w:t>
      </w:r>
    </w:p>
    <w:p w14:paraId="330FD357" w14:textId="75B0DB0E" w:rsidR="002E3618" w:rsidRDefault="00B963AF" w:rsidP="00461C6F">
      <w:pPr>
        <w:pStyle w:val="afffffffff3"/>
      </w:pPr>
      <w:r>
        <w:rPr>
          <w:rFonts w:hint="eastAsia"/>
        </w:rPr>
        <w:t>项目部应采取多种形式的安全文化活动，引导从业人员的安全态度和安全行为，逐步形成为全体员工所认同、共同遵守、带有特点的安全价值观，实现法律和政府监管要求之上的安全自我约束，保障项目安全生产水平持续提高。</w:t>
      </w:r>
    </w:p>
    <w:p w14:paraId="330FD358" w14:textId="75666B37" w:rsidR="002E3618" w:rsidRDefault="00B963AF" w:rsidP="00461C6F">
      <w:pPr>
        <w:pStyle w:val="afffffffff3"/>
      </w:pPr>
      <w:r>
        <w:rPr>
          <w:rFonts w:hint="eastAsia"/>
        </w:rPr>
        <w:t>项目</w:t>
      </w:r>
      <w:r>
        <w:rPr>
          <w:rFonts w:hint="eastAsia"/>
          <w:color w:val="000000"/>
        </w:rPr>
        <w:t>安全文化建设基本要素应符合AQ/T 9004的要求。</w:t>
      </w:r>
    </w:p>
    <w:p w14:paraId="330FD359" w14:textId="4083707C" w:rsidR="002E3618" w:rsidRDefault="00B963AF" w:rsidP="00461C6F">
      <w:pPr>
        <w:pStyle w:val="affd"/>
        <w:spacing w:before="120" w:after="120"/>
      </w:pPr>
      <w:bookmarkStart w:id="118" w:name="_Toc3869"/>
      <w:r>
        <w:rPr>
          <w:rFonts w:hint="eastAsia"/>
        </w:rPr>
        <w:t>实施运行</w:t>
      </w:r>
      <w:bookmarkEnd w:id="118"/>
    </w:p>
    <w:p w14:paraId="330FD35A" w14:textId="4C6379CE" w:rsidR="002E3618" w:rsidRDefault="00B963AF" w:rsidP="00461C6F">
      <w:pPr>
        <w:pStyle w:val="afffffffff3"/>
      </w:pPr>
      <w:r>
        <w:rPr>
          <w:rFonts w:hint="eastAsia"/>
        </w:rPr>
        <w:t>项目部应设立安全文化管理机构，由项目经理担任主要负责人，负责提炼项目安全理念、</w:t>
      </w:r>
      <w:proofErr w:type="gramStart"/>
      <w:r>
        <w:rPr>
          <w:rFonts w:hint="eastAsia"/>
        </w:rPr>
        <w:t>安全愿景</w:t>
      </w:r>
      <w:proofErr w:type="gramEnd"/>
      <w:r>
        <w:rPr>
          <w:rFonts w:hint="eastAsia"/>
        </w:rPr>
        <w:t>、安全价值观、安全目标；确定安全文化体系建立的模式和推行办法；制定推行安全文化体系考核管理办法；组织安全文化理念和体系建设培训；宣传安全文化理念、建设安全文化体系。</w:t>
      </w:r>
    </w:p>
    <w:p w14:paraId="330FD35B" w14:textId="1FA9F34A" w:rsidR="002E3618" w:rsidRDefault="00B963AF" w:rsidP="00461C6F">
      <w:pPr>
        <w:pStyle w:val="afffffffff3"/>
      </w:pPr>
      <w:r>
        <w:rPr>
          <w:rFonts w:hint="eastAsia"/>
        </w:rPr>
        <w:t>项目部应制定安全文化建设的具体方案和工作计划，自主开展安全文化创新实践，形成相对稳定、灵活有效的特色载体和实践成果，将安全文化渗透到项目安全管理工作的各个环节，使安全文化理念逐步转化为员工的自觉行动。</w:t>
      </w:r>
    </w:p>
    <w:p w14:paraId="330FD35C" w14:textId="30332CEF" w:rsidR="002E3618" w:rsidRDefault="00B963AF" w:rsidP="00461C6F">
      <w:pPr>
        <w:pStyle w:val="afffffffff3"/>
      </w:pPr>
      <w:r>
        <w:rPr>
          <w:rFonts w:hint="eastAsia"/>
        </w:rPr>
        <w:t>应定期组织开展安全文化建设工作专题会议，安全文化工作要从项目、班组自上而下逐级进行，实现全覆盖，并</w:t>
      </w:r>
      <w:proofErr w:type="gramStart"/>
      <w:r>
        <w:rPr>
          <w:rFonts w:hint="eastAsia"/>
        </w:rPr>
        <w:t>与本安班组</w:t>
      </w:r>
      <w:proofErr w:type="gramEnd"/>
      <w:r>
        <w:rPr>
          <w:rFonts w:hint="eastAsia"/>
        </w:rPr>
        <w:t>建设等工作相通相融，相互促进。</w:t>
      </w:r>
    </w:p>
    <w:p w14:paraId="330FD35D" w14:textId="06CDFED7" w:rsidR="002E3618" w:rsidRDefault="00B963AF" w:rsidP="00461C6F">
      <w:pPr>
        <w:pStyle w:val="afffffffff3"/>
      </w:pPr>
      <w:r>
        <w:rPr>
          <w:rFonts w:hint="eastAsia"/>
        </w:rPr>
        <w:t>应积极创建良好的安全文化环境，在工作、生活等场所，通过宣传栏、电子屏、标语、条幅、安全文化角、</w:t>
      </w:r>
      <w:proofErr w:type="gramStart"/>
      <w:r>
        <w:rPr>
          <w:rFonts w:hint="eastAsia"/>
        </w:rPr>
        <w:t>微信等</w:t>
      </w:r>
      <w:proofErr w:type="gramEnd"/>
      <w:r>
        <w:rPr>
          <w:rFonts w:hint="eastAsia"/>
        </w:rPr>
        <w:t>宣传阵地，对安全文化价值理念和自身特色实践持续宣传，营造良好的安全文化氛围。</w:t>
      </w:r>
    </w:p>
    <w:p w14:paraId="330FD35E" w14:textId="60B66FA1" w:rsidR="002E3618" w:rsidRDefault="00B963AF" w:rsidP="00461C6F">
      <w:pPr>
        <w:pStyle w:val="afffffffff3"/>
      </w:pPr>
      <w:r>
        <w:rPr>
          <w:rFonts w:hint="eastAsia"/>
        </w:rPr>
        <w:t>应急将安全文化建设作为班组建设工作的重要内容，结合项目实际，打造富有特色的班组安全文化，并融入项目管理之中。</w:t>
      </w:r>
    </w:p>
    <w:p w14:paraId="330FD35F" w14:textId="41CB469D" w:rsidR="002E3618" w:rsidRDefault="00B963AF" w:rsidP="00461C6F">
      <w:pPr>
        <w:pStyle w:val="affd"/>
        <w:spacing w:before="120" w:after="120"/>
      </w:pPr>
      <w:bookmarkStart w:id="119" w:name="_Toc3046"/>
      <w:r>
        <w:rPr>
          <w:rFonts w:hint="eastAsia"/>
        </w:rPr>
        <w:t>绩效测评</w:t>
      </w:r>
      <w:bookmarkEnd w:id="119"/>
    </w:p>
    <w:p w14:paraId="330FD360" w14:textId="60D75BFF" w:rsidR="002E3618" w:rsidRDefault="00B963AF" w:rsidP="00461C6F">
      <w:pPr>
        <w:pStyle w:val="afffffffff3"/>
      </w:pPr>
      <w:r>
        <w:rPr>
          <w:rFonts w:hint="eastAsia"/>
        </w:rPr>
        <w:t>项目部应每年开展一次安全文化绩效测评，促进安全文化建设水平不断提高。</w:t>
      </w:r>
    </w:p>
    <w:p w14:paraId="330FD361" w14:textId="41F63A04" w:rsidR="002E3618" w:rsidRDefault="00B963AF" w:rsidP="00461C6F">
      <w:pPr>
        <w:pStyle w:val="afffffffff3"/>
      </w:pPr>
      <w:r>
        <w:rPr>
          <w:rFonts w:hint="eastAsia"/>
        </w:rPr>
        <w:t>安全文化绩效测评参照T/CAWS0008—2023执行。</w:t>
      </w:r>
    </w:p>
    <w:p w14:paraId="330FD362" w14:textId="77777777" w:rsidR="002E3618" w:rsidRDefault="00B963AF">
      <w:pPr>
        <w:pStyle w:val="affc"/>
        <w:spacing w:before="240" w:after="240"/>
      </w:pPr>
      <w:bookmarkStart w:id="120" w:name="_Toc202864559"/>
      <w:bookmarkStart w:id="121" w:name="_Toc24210"/>
      <w:bookmarkStart w:id="122" w:name="_Toc205819310"/>
      <w:r>
        <w:rPr>
          <w:rFonts w:hint="eastAsia"/>
        </w:rPr>
        <w:t>安全档案</w:t>
      </w:r>
      <w:bookmarkEnd w:id="120"/>
      <w:bookmarkEnd w:id="121"/>
      <w:bookmarkEnd w:id="122"/>
    </w:p>
    <w:p w14:paraId="330FD363" w14:textId="4E8444D0" w:rsidR="002E3618" w:rsidRDefault="00B963AF" w:rsidP="00461C6F">
      <w:pPr>
        <w:pStyle w:val="affd"/>
        <w:spacing w:before="120" w:after="120"/>
      </w:pPr>
      <w:bookmarkStart w:id="123" w:name="_Toc31203"/>
      <w:r>
        <w:rPr>
          <w:rFonts w:hint="eastAsia"/>
        </w:rPr>
        <w:t>基本要求</w:t>
      </w:r>
      <w:bookmarkEnd w:id="123"/>
    </w:p>
    <w:p w14:paraId="330FD364" w14:textId="701D5BC7" w:rsidR="002E3618" w:rsidRDefault="00B963AF" w:rsidP="00461C6F">
      <w:pPr>
        <w:pStyle w:val="afffffffff3"/>
      </w:pPr>
      <w:r>
        <w:rPr>
          <w:rFonts w:hint="eastAsia"/>
        </w:rPr>
        <w:t>项目部应制定安全档案管理制度，明确安全档案的管理职责及档案的填写、收集、标识、贮存、保护检索、保留和处置要求；明确安全档案的编目、形式和档案管理、档案管理人员职责规范、档案保密规范、档案借阅规范等。</w:t>
      </w:r>
    </w:p>
    <w:p w14:paraId="330FD365" w14:textId="5DBC85BE" w:rsidR="002E3618" w:rsidRDefault="00B963AF" w:rsidP="00461C6F">
      <w:pPr>
        <w:pStyle w:val="afffffffff3"/>
      </w:pPr>
      <w:r>
        <w:rPr>
          <w:rFonts w:hint="eastAsia"/>
        </w:rPr>
        <w:t>项目部应配备专（兼）</w:t>
      </w:r>
      <w:proofErr w:type="gramStart"/>
      <w:r>
        <w:rPr>
          <w:rFonts w:hint="eastAsia"/>
        </w:rPr>
        <w:t>职安全</w:t>
      </w:r>
      <w:proofErr w:type="gramEnd"/>
      <w:r>
        <w:rPr>
          <w:rFonts w:hint="eastAsia"/>
        </w:rPr>
        <w:t>档案管理人员，负责项目应归档安全文件材料的积累、审核、整理和归档工作。</w:t>
      </w:r>
    </w:p>
    <w:p w14:paraId="330FD366" w14:textId="3B1BE1B4" w:rsidR="002E3618" w:rsidRDefault="00B963AF" w:rsidP="00461C6F">
      <w:pPr>
        <w:pStyle w:val="affd"/>
        <w:spacing w:before="120" w:after="120"/>
      </w:pPr>
      <w:bookmarkStart w:id="124" w:name="_Toc25248"/>
      <w:r>
        <w:rPr>
          <w:rFonts w:hint="eastAsia"/>
        </w:rPr>
        <w:t>安全档案分类</w:t>
      </w:r>
      <w:bookmarkEnd w:id="124"/>
    </w:p>
    <w:p w14:paraId="330FD367" w14:textId="7D269A42" w:rsidR="002E3618" w:rsidRDefault="00B963AF" w:rsidP="00461C6F">
      <w:pPr>
        <w:pStyle w:val="afffffffff3"/>
      </w:pPr>
      <w:r>
        <w:rPr>
          <w:rFonts w:hint="eastAsia"/>
        </w:rPr>
        <w:t>项目部应规范安全生产过程、事件、活动、检查的安全记录、资料收集，及时整理。确保安全档案资料的完整性、真实性和</w:t>
      </w:r>
      <w:proofErr w:type="gramStart"/>
      <w:r>
        <w:rPr>
          <w:rFonts w:hint="eastAsia"/>
        </w:rPr>
        <w:t>可</w:t>
      </w:r>
      <w:proofErr w:type="gramEnd"/>
      <w:r>
        <w:rPr>
          <w:rFonts w:hint="eastAsia"/>
        </w:rPr>
        <w:t>追溯性。</w:t>
      </w:r>
    </w:p>
    <w:p w14:paraId="330FD368" w14:textId="3E49DBCA" w:rsidR="002E3618" w:rsidRDefault="00B963AF" w:rsidP="00461C6F">
      <w:pPr>
        <w:pStyle w:val="afffffffff3"/>
      </w:pPr>
      <w:r>
        <w:rPr>
          <w:rFonts w:hint="eastAsia"/>
        </w:rPr>
        <w:t>安全档案应分卷分类装盒归档，做到齐全、完整、有效。安全档案分类参见本文件附录F。</w:t>
      </w:r>
    </w:p>
    <w:p w14:paraId="330FD369" w14:textId="45CE0340" w:rsidR="002E3618" w:rsidRDefault="00B963AF" w:rsidP="00461C6F">
      <w:pPr>
        <w:pStyle w:val="affd"/>
        <w:spacing w:before="120" w:after="120"/>
      </w:pPr>
      <w:bookmarkStart w:id="125" w:name="_Toc23115"/>
      <w:r>
        <w:rPr>
          <w:rFonts w:hint="eastAsia"/>
        </w:rPr>
        <w:t>安全档案管理</w:t>
      </w:r>
      <w:bookmarkEnd w:id="125"/>
    </w:p>
    <w:p w14:paraId="330FD36A" w14:textId="1761A61D" w:rsidR="002E3618" w:rsidRDefault="00B963AF" w:rsidP="008F1B05">
      <w:pPr>
        <w:pStyle w:val="afffffffff3"/>
      </w:pPr>
      <w:r>
        <w:rPr>
          <w:rFonts w:hint="eastAsia"/>
        </w:rPr>
        <w:t>安全档案保管期限分为永久、长期（30年、10年）两种。其中永久性保存的安全档案主要为安全生产制度档案、生产安全事故档案、职业卫生健康档案、安全标准化档案、安全信息化档案、安全</w:t>
      </w:r>
      <w:r>
        <w:rPr>
          <w:rFonts w:hint="eastAsia"/>
        </w:rPr>
        <w:lastRenderedPageBreak/>
        <w:t>文化档案等。</w:t>
      </w:r>
    </w:p>
    <w:p w14:paraId="330FD36B" w14:textId="663F75A1" w:rsidR="002E3618" w:rsidRDefault="00B963AF" w:rsidP="008F1B05">
      <w:pPr>
        <w:pStyle w:val="afffffffff3"/>
      </w:pPr>
      <w:r>
        <w:rPr>
          <w:rFonts w:hint="eastAsia"/>
        </w:rPr>
        <w:t>安全档案</w:t>
      </w:r>
      <w:r>
        <w:rPr>
          <w:rFonts w:hint="eastAsia"/>
          <w:szCs w:val="21"/>
        </w:rPr>
        <w:t>管理人员</w:t>
      </w:r>
      <w:r>
        <w:rPr>
          <w:rFonts w:hint="eastAsia"/>
        </w:rPr>
        <w:t>应对各类安全档案认真检查，在接收电子安全档案时，应在相应设备、环境上检查其真实有效性，并确定其与内容相同的纸质安全生产档案的一致性。</w:t>
      </w:r>
    </w:p>
    <w:p w14:paraId="330FD36C" w14:textId="12EE1CFF" w:rsidR="002E3618" w:rsidRDefault="00B963AF" w:rsidP="008F1B05">
      <w:pPr>
        <w:pStyle w:val="afffffffff3"/>
      </w:pPr>
      <w:r>
        <w:rPr>
          <w:rFonts w:hint="eastAsia"/>
        </w:rPr>
        <w:t>项目部应每月对项目部及参建单位安全技术档案管理开展一次检查。</w:t>
      </w:r>
    </w:p>
    <w:p w14:paraId="330FD36D" w14:textId="77777777" w:rsidR="002E3618" w:rsidRDefault="002E3618">
      <w:pPr>
        <w:pStyle w:val="afff9"/>
        <w:ind w:firstLine="0"/>
        <w:rPr>
          <w:rFonts w:ascii="宋体" w:hAnsi="宋体" w:cs="宋体" w:hint="eastAsia"/>
        </w:rPr>
      </w:pPr>
    </w:p>
    <w:p w14:paraId="330FD36E" w14:textId="77777777" w:rsidR="002E3618" w:rsidRDefault="002E3618">
      <w:pPr>
        <w:pStyle w:val="afff9"/>
        <w:ind w:firstLine="0"/>
        <w:rPr>
          <w:rFonts w:ascii="宋体" w:hAnsi="宋体" w:cs="宋体" w:hint="eastAsia"/>
        </w:rPr>
      </w:pPr>
    </w:p>
    <w:p w14:paraId="330FD36F" w14:textId="77777777" w:rsidR="002E3618" w:rsidRDefault="002E3618">
      <w:pPr>
        <w:pStyle w:val="afff9"/>
        <w:rPr>
          <w:rFonts w:ascii="宋体" w:hAnsi="宋体" w:cs="宋体" w:hint="eastAsia"/>
        </w:rPr>
      </w:pPr>
    </w:p>
    <w:p w14:paraId="330FD370" w14:textId="77777777" w:rsidR="002E3618" w:rsidRDefault="00B963AF">
      <w:pPr>
        <w:rPr>
          <w:rFonts w:ascii="宋体" w:hAnsi="宋体" w:cs="宋体" w:hint="eastAsia"/>
        </w:rPr>
      </w:pPr>
      <w:r>
        <w:rPr>
          <w:rFonts w:ascii="宋体" w:hAnsi="宋体" w:cs="宋体" w:hint="eastAsia"/>
        </w:rPr>
        <w:br w:type="page"/>
      </w:r>
    </w:p>
    <w:p w14:paraId="6EECCF30" w14:textId="77777777" w:rsidR="008F1B05" w:rsidRDefault="008F1B05">
      <w:pPr>
        <w:pStyle w:val="afffff7"/>
        <w:ind w:firstLine="420"/>
        <w:sectPr w:rsidR="008F1B05">
          <w:pgSz w:w="11906" w:h="16838"/>
          <w:pgMar w:top="1928" w:right="1134" w:bottom="1134" w:left="1134" w:header="1418" w:footer="1134" w:gutter="284"/>
          <w:pgNumType w:start="1"/>
          <w:cols w:space="425"/>
          <w:formProt w:val="0"/>
          <w:docGrid w:linePitch="312"/>
        </w:sectPr>
      </w:pPr>
    </w:p>
    <w:p w14:paraId="3378392B" w14:textId="77777777" w:rsidR="008F1B05" w:rsidRDefault="008F1B05" w:rsidP="008F1B05">
      <w:pPr>
        <w:pStyle w:val="af8"/>
        <w:rPr>
          <w:rFonts w:hint="eastAsia"/>
          <w:vanish w:val="0"/>
        </w:rPr>
      </w:pPr>
      <w:bookmarkStart w:id="126" w:name="BookMark5"/>
      <w:bookmarkEnd w:id="23"/>
    </w:p>
    <w:p w14:paraId="1AC88F4A" w14:textId="77777777" w:rsidR="008F1B05" w:rsidRDefault="008F1B05" w:rsidP="008F1B05">
      <w:pPr>
        <w:pStyle w:val="afe"/>
        <w:rPr>
          <w:vanish w:val="0"/>
        </w:rPr>
      </w:pPr>
    </w:p>
    <w:p w14:paraId="625B8F73" w14:textId="5B3806C8" w:rsidR="008F1B05" w:rsidRDefault="008F1B05" w:rsidP="008F1B05">
      <w:pPr>
        <w:pStyle w:val="aff3"/>
        <w:spacing w:after="120"/>
      </w:pPr>
      <w:r>
        <w:br/>
      </w:r>
      <w:bookmarkStart w:id="127" w:name="_Toc205819311"/>
      <w:r>
        <w:rPr>
          <w:rFonts w:hint="eastAsia"/>
        </w:rPr>
        <w:t>（资料性）</w:t>
      </w:r>
      <w:r>
        <w:br/>
      </w:r>
      <w:r>
        <w:rPr>
          <w:rFonts w:hint="eastAsia"/>
        </w:rPr>
        <w:t>项目部安全生产规章制度</w:t>
      </w:r>
      <w:bookmarkEnd w:id="127"/>
    </w:p>
    <w:p w14:paraId="2888B3C6" w14:textId="5E690FB3" w:rsidR="008F1B05" w:rsidRDefault="008F1B05" w:rsidP="008F1B05">
      <w:pPr>
        <w:pStyle w:val="affffffffffa"/>
      </w:pPr>
      <w:r>
        <w:rPr>
          <w:rFonts w:hint="eastAsia"/>
        </w:rPr>
        <w:t>项目部的安全生产规章制度包括但不限于下列内容</w:t>
      </w:r>
      <w:r w:rsidR="006D61A9">
        <w:rPr>
          <w:rFonts w:hint="eastAsia"/>
        </w:rPr>
        <w:t>：</w:t>
      </w:r>
    </w:p>
    <w:p w14:paraId="1F656BCD" w14:textId="600F3211" w:rsidR="008F1B05" w:rsidRDefault="008F1B05" w:rsidP="008F1B05">
      <w:pPr>
        <w:pStyle w:val="af2"/>
      </w:pPr>
      <w:r>
        <w:rPr>
          <w:rFonts w:hint="eastAsia"/>
        </w:rPr>
        <w:t>危险源辨识和风险评价控制管理制度</w:t>
      </w:r>
    </w:p>
    <w:p w14:paraId="10E56C25" w14:textId="5C1819D4" w:rsidR="008F1B05" w:rsidRDefault="008F1B05" w:rsidP="008F1B05">
      <w:pPr>
        <w:pStyle w:val="af2"/>
      </w:pPr>
      <w:r>
        <w:rPr>
          <w:rFonts w:hint="eastAsia"/>
        </w:rPr>
        <w:t>安全生产委员会工作制度</w:t>
      </w:r>
    </w:p>
    <w:p w14:paraId="4C7284A8" w14:textId="6C32CB24" w:rsidR="008F1B05" w:rsidRDefault="008F1B05" w:rsidP="008F1B05">
      <w:pPr>
        <w:pStyle w:val="af2"/>
      </w:pPr>
      <w:r>
        <w:rPr>
          <w:rFonts w:hint="eastAsia"/>
        </w:rPr>
        <w:t>安全生产责任制度及承诺制度</w:t>
      </w:r>
    </w:p>
    <w:p w14:paraId="60580A3B" w14:textId="7E4A601D" w:rsidR="008F1B05" w:rsidRDefault="008F1B05" w:rsidP="008F1B05">
      <w:pPr>
        <w:pStyle w:val="af2"/>
      </w:pPr>
      <w:r>
        <w:rPr>
          <w:rFonts w:hint="eastAsia"/>
        </w:rPr>
        <w:t>安全教育培训制度</w:t>
      </w:r>
    </w:p>
    <w:p w14:paraId="2C8D542C" w14:textId="00D9B728" w:rsidR="008F1B05" w:rsidRDefault="008F1B05" w:rsidP="008F1B05">
      <w:pPr>
        <w:pStyle w:val="af2"/>
      </w:pPr>
      <w:r>
        <w:rPr>
          <w:rFonts w:hint="eastAsia"/>
        </w:rPr>
        <w:t>安全例会制度</w:t>
      </w:r>
    </w:p>
    <w:p w14:paraId="44E2F48D" w14:textId="6D0F6975" w:rsidR="008F1B05" w:rsidRDefault="008F1B05" w:rsidP="008F1B05">
      <w:pPr>
        <w:pStyle w:val="af2"/>
      </w:pPr>
      <w:r>
        <w:rPr>
          <w:rFonts w:hint="eastAsia"/>
        </w:rPr>
        <w:t>分包安全管理制度</w:t>
      </w:r>
    </w:p>
    <w:p w14:paraId="51CC9386" w14:textId="327692EC" w:rsidR="008F1B05" w:rsidRDefault="008F1B05" w:rsidP="008F1B05">
      <w:pPr>
        <w:pStyle w:val="af2"/>
      </w:pPr>
      <w:r>
        <w:rPr>
          <w:rFonts w:hint="eastAsia"/>
        </w:rPr>
        <w:t>调试运行管理制度</w:t>
      </w:r>
    </w:p>
    <w:p w14:paraId="30444E67" w14:textId="6635F5D8" w:rsidR="008F1B05" w:rsidRDefault="008F1B05" w:rsidP="008F1B05">
      <w:pPr>
        <w:pStyle w:val="af2"/>
      </w:pPr>
      <w:r>
        <w:rPr>
          <w:rFonts w:hint="eastAsia"/>
        </w:rPr>
        <w:t>安全施工措施管理制度</w:t>
      </w:r>
    </w:p>
    <w:p w14:paraId="47808D46" w14:textId="43E3ACAE" w:rsidR="008F1B05" w:rsidRDefault="008F1B05" w:rsidP="008F1B05">
      <w:pPr>
        <w:pStyle w:val="af2"/>
      </w:pPr>
      <w:r>
        <w:rPr>
          <w:rFonts w:hint="eastAsia"/>
        </w:rPr>
        <w:t>危险性较大的分部分项工程安全管理制度</w:t>
      </w:r>
    </w:p>
    <w:p w14:paraId="29B897B0" w14:textId="0CB16CB0" w:rsidR="008F1B05" w:rsidRDefault="008F1B05" w:rsidP="008F1B05">
      <w:pPr>
        <w:pStyle w:val="af2"/>
      </w:pPr>
      <w:r>
        <w:rPr>
          <w:rFonts w:hint="eastAsia"/>
        </w:rPr>
        <w:t>重大危险源管理制度</w:t>
      </w:r>
    </w:p>
    <w:p w14:paraId="29A00BF0" w14:textId="33B16580" w:rsidR="008F1B05" w:rsidRDefault="008F1B05" w:rsidP="008F1B05">
      <w:pPr>
        <w:pStyle w:val="af2"/>
      </w:pPr>
      <w:r>
        <w:rPr>
          <w:rFonts w:hint="eastAsia"/>
        </w:rPr>
        <w:t>安全施工作业许可管理制度</w:t>
      </w:r>
    </w:p>
    <w:p w14:paraId="7BF6B739" w14:textId="6D3151E1" w:rsidR="008F1B05" w:rsidRDefault="008F1B05" w:rsidP="008F1B05">
      <w:pPr>
        <w:pStyle w:val="af2"/>
      </w:pPr>
      <w:r>
        <w:rPr>
          <w:rFonts w:hint="eastAsia"/>
        </w:rPr>
        <w:t>文明施工管理制度</w:t>
      </w:r>
    </w:p>
    <w:p w14:paraId="42DFF906" w14:textId="6DBD99CC" w:rsidR="008F1B05" w:rsidRDefault="008F1B05" w:rsidP="008F1B05">
      <w:pPr>
        <w:pStyle w:val="af2"/>
      </w:pPr>
      <w:r>
        <w:rPr>
          <w:rFonts w:hint="eastAsia"/>
        </w:rPr>
        <w:t>施工设备设施管理制度</w:t>
      </w:r>
    </w:p>
    <w:p w14:paraId="256123A3" w14:textId="6B897E6D" w:rsidR="008F1B05" w:rsidRDefault="008F1B05" w:rsidP="008F1B05">
      <w:pPr>
        <w:pStyle w:val="af2"/>
      </w:pPr>
      <w:r>
        <w:rPr>
          <w:rFonts w:hint="eastAsia"/>
        </w:rPr>
        <w:t>脚手架安全管理制度</w:t>
      </w:r>
    </w:p>
    <w:p w14:paraId="1AA0F07F" w14:textId="33402622" w:rsidR="008F1B05" w:rsidRDefault="008F1B05" w:rsidP="008F1B05">
      <w:pPr>
        <w:pStyle w:val="af2"/>
      </w:pPr>
      <w:r>
        <w:rPr>
          <w:rFonts w:hint="eastAsia"/>
        </w:rPr>
        <w:t>施工用电管理制度</w:t>
      </w:r>
    </w:p>
    <w:p w14:paraId="2B36E82B" w14:textId="22B08507" w:rsidR="008F1B05" w:rsidRDefault="008F1B05" w:rsidP="008F1B05">
      <w:pPr>
        <w:pStyle w:val="af2"/>
      </w:pPr>
      <w:r>
        <w:rPr>
          <w:rFonts w:hint="eastAsia"/>
        </w:rPr>
        <w:t>现场消防安全管理制度</w:t>
      </w:r>
    </w:p>
    <w:p w14:paraId="74757DA7" w14:textId="19C26EF6" w:rsidR="008F1B05" w:rsidRDefault="008F1B05" w:rsidP="008F1B05">
      <w:pPr>
        <w:pStyle w:val="af2"/>
      </w:pPr>
      <w:r>
        <w:rPr>
          <w:rFonts w:hint="eastAsia"/>
        </w:rPr>
        <w:t>现场交通安全管理制度</w:t>
      </w:r>
    </w:p>
    <w:p w14:paraId="5A626D2C" w14:textId="524CB60F" w:rsidR="008F1B05" w:rsidRDefault="008F1B05" w:rsidP="008F1B05">
      <w:pPr>
        <w:pStyle w:val="af2"/>
      </w:pPr>
      <w:r>
        <w:rPr>
          <w:rFonts w:hint="eastAsia"/>
        </w:rPr>
        <w:t>安全检查制度</w:t>
      </w:r>
    </w:p>
    <w:p w14:paraId="0D03146B" w14:textId="31F6D74F" w:rsidR="008F1B05" w:rsidRDefault="008F1B05" w:rsidP="008F1B05">
      <w:pPr>
        <w:pStyle w:val="af2"/>
      </w:pPr>
      <w:r>
        <w:rPr>
          <w:rFonts w:hint="eastAsia"/>
        </w:rPr>
        <w:t>生产安全事故隐患排查治理管理制度</w:t>
      </w:r>
    </w:p>
    <w:p w14:paraId="4A3301C5" w14:textId="7B4DC983" w:rsidR="008F1B05" w:rsidRDefault="008F1B05" w:rsidP="008F1B05">
      <w:pPr>
        <w:pStyle w:val="af2"/>
      </w:pPr>
      <w:r>
        <w:rPr>
          <w:rFonts w:hint="eastAsia"/>
        </w:rPr>
        <w:t>安全奖惩管理制度</w:t>
      </w:r>
    </w:p>
    <w:p w14:paraId="21D7C58D" w14:textId="7EDFD40B" w:rsidR="008F1B05" w:rsidRDefault="008F1B05" w:rsidP="008F1B05">
      <w:pPr>
        <w:pStyle w:val="af2"/>
      </w:pPr>
      <w:r>
        <w:rPr>
          <w:rFonts w:hint="eastAsia"/>
        </w:rPr>
        <w:t>特种作业和特种设备作业人员管理制度</w:t>
      </w:r>
    </w:p>
    <w:p w14:paraId="6DC263AC" w14:textId="2529B9D4" w:rsidR="008F1B05" w:rsidRDefault="008F1B05" w:rsidP="008F1B05">
      <w:pPr>
        <w:pStyle w:val="af2"/>
      </w:pPr>
      <w:r>
        <w:rPr>
          <w:rFonts w:hint="eastAsia"/>
        </w:rPr>
        <w:t>危险化学品安全管理制度</w:t>
      </w:r>
    </w:p>
    <w:p w14:paraId="5576B931" w14:textId="1914EDED" w:rsidR="008F1B05" w:rsidRDefault="008F1B05" w:rsidP="008F1B05">
      <w:pPr>
        <w:pStyle w:val="af2"/>
      </w:pPr>
      <w:r>
        <w:rPr>
          <w:rFonts w:hint="eastAsia"/>
        </w:rPr>
        <w:t>现场安全设施和防护用品管理制度</w:t>
      </w:r>
    </w:p>
    <w:p w14:paraId="46AB6272" w14:textId="1EE0FEEB" w:rsidR="008F1B05" w:rsidRDefault="008F1B05" w:rsidP="008F1B05">
      <w:pPr>
        <w:pStyle w:val="af2"/>
      </w:pPr>
      <w:r>
        <w:rPr>
          <w:rFonts w:hint="eastAsia"/>
        </w:rPr>
        <w:t>变更管理制度</w:t>
      </w:r>
    </w:p>
    <w:p w14:paraId="37EC7A7E" w14:textId="7450C892" w:rsidR="008F1B05" w:rsidRDefault="008F1B05" w:rsidP="008F1B05">
      <w:pPr>
        <w:pStyle w:val="af2"/>
      </w:pPr>
      <w:r>
        <w:rPr>
          <w:rFonts w:hint="eastAsia"/>
        </w:rPr>
        <w:t>应急管理制度</w:t>
      </w:r>
    </w:p>
    <w:p w14:paraId="06240DC4" w14:textId="518DB4AB" w:rsidR="008F1B05" w:rsidRDefault="008F1B05" w:rsidP="008F1B05">
      <w:pPr>
        <w:pStyle w:val="af2"/>
      </w:pPr>
      <w:r>
        <w:rPr>
          <w:rFonts w:hint="eastAsia"/>
        </w:rPr>
        <w:t>职业卫生管理制度</w:t>
      </w:r>
    </w:p>
    <w:p w14:paraId="3030D173" w14:textId="21E8C54A" w:rsidR="008F1B05" w:rsidRDefault="008F1B05" w:rsidP="008F1B05">
      <w:pPr>
        <w:pStyle w:val="af2"/>
      </w:pPr>
      <w:r>
        <w:rPr>
          <w:rFonts w:hint="eastAsia"/>
        </w:rPr>
        <w:t>环境保护管理制度</w:t>
      </w:r>
    </w:p>
    <w:p w14:paraId="5BDFF9EC" w14:textId="714D2ECE" w:rsidR="008F1B05" w:rsidRDefault="008F1B05" w:rsidP="008F1B05">
      <w:pPr>
        <w:pStyle w:val="af2"/>
      </w:pPr>
      <w:r>
        <w:rPr>
          <w:rFonts w:hint="eastAsia"/>
        </w:rPr>
        <w:t>安全生产费用管理制度</w:t>
      </w:r>
    </w:p>
    <w:p w14:paraId="3A83C813" w14:textId="3BC4DF20" w:rsidR="008F1B05" w:rsidRDefault="008F1B05" w:rsidP="008F1B05">
      <w:pPr>
        <w:pStyle w:val="af2"/>
      </w:pPr>
      <w:r>
        <w:rPr>
          <w:rFonts w:hint="eastAsia"/>
        </w:rPr>
        <w:t>班组安全活动制度</w:t>
      </w:r>
    </w:p>
    <w:p w14:paraId="6C9F459C" w14:textId="382CF888" w:rsidR="008F1B05" w:rsidRDefault="008F1B05" w:rsidP="008F1B05">
      <w:pPr>
        <w:pStyle w:val="af2"/>
      </w:pPr>
      <w:r>
        <w:rPr>
          <w:rFonts w:hint="eastAsia"/>
        </w:rPr>
        <w:t>事故报告、调查、处理、统计管理制度</w:t>
      </w:r>
    </w:p>
    <w:p w14:paraId="353E612B" w14:textId="37E4B101" w:rsidR="008F1B05" w:rsidRDefault="008F1B05" w:rsidP="008F1B05">
      <w:pPr>
        <w:pStyle w:val="af2"/>
      </w:pPr>
      <w:r>
        <w:rPr>
          <w:rFonts w:hint="eastAsia"/>
        </w:rPr>
        <w:t>文件、记录、档案管理制度</w:t>
      </w:r>
    </w:p>
    <w:p w14:paraId="176F895B" w14:textId="239C85FD" w:rsidR="008F1B05" w:rsidRPr="008F1B05" w:rsidRDefault="008F1B05" w:rsidP="008F1B05">
      <w:pPr>
        <w:pStyle w:val="af2"/>
      </w:pPr>
      <w:r>
        <w:rPr>
          <w:rFonts w:hint="eastAsia"/>
        </w:rPr>
        <w:t>其他应视开展工作内容制定必要的管理制度</w:t>
      </w:r>
    </w:p>
    <w:p w14:paraId="6C63B391" w14:textId="77777777" w:rsidR="008F1B05" w:rsidRPr="008F1B05" w:rsidRDefault="008F1B05" w:rsidP="008F1B05">
      <w:pPr>
        <w:pStyle w:val="afffff7"/>
        <w:ind w:firstLine="420"/>
      </w:pPr>
    </w:p>
    <w:p w14:paraId="714D34EF" w14:textId="77777777" w:rsidR="008F1B05" w:rsidRDefault="008F1B05" w:rsidP="008F1B05">
      <w:pPr>
        <w:pStyle w:val="afffff7"/>
        <w:ind w:firstLine="420"/>
      </w:pPr>
    </w:p>
    <w:p w14:paraId="18252478" w14:textId="77777777" w:rsidR="006D61A9" w:rsidRDefault="006D61A9" w:rsidP="008F1B05">
      <w:pPr>
        <w:pStyle w:val="afffff7"/>
        <w:ind w:firstLine="420"/>
        <w:sectPr w:rsidR="006D61A9" w:rsidSect="008F1B05">
          <w:pgSz w:w="11906" w:h="16838"/>
          <w:pgMar w:top="1928" w:right="1134" w:bottom="1134" w:left="1134" w:header="1418" w:footer="1134" w:gutter="284"/>
          <w:cols w:space="425"/>
          <w:formProt w:val="0"/>
          <w:docGrid w:linePitch="312"/>
        </w:sectPr>
      </w:pPr>
    </w:p>
    <w:p w14:paraId="047933EA" w14:textId="77777777" w:rsidR="008F1B05" w:rsidRDefault="008F1B05" w:rsidP="006D61A9">
      <w:pPr>
        <w:pStyle w:val="af8"/>
        <w:rPr>
          <w:rFonts w:hint="eastAsia"/>
          <w:vanish w:val="0"/>
        </w:rPr>
      </w:pPr>
    </w:p>
    <w:p w14:paraId="202348D7" w14:textId="77777777" w:rsidR="006D61A9" w:rsidRDefault="006D61A9" w:rsidP="006D61A9">
      <w:pPr>
        <w:pStyle w:val="afe"/>
        <w:rPr>
          <w:vanish w:val="0"/>
        </w:rPr>
      </w:pPr>
    </w:p>
    <w:p w14:paraId="239E0D45" w14:textId="2401970E" w:rsidR="006D61A9" w:rsidRDefault="006D61A9" w:rsidP="006D61A9">
      <w:pPr>
        <w:pStyle w:val="aff3"/>
        <w:spacing w:after="120"/>
      </w:pPr>
      <w:r>
        <w:br/>
      </w:r>
      <w:bookmarkStart w:id="128" w:name="_Toc205819312"/>
      <w:r>
        <w:rPr>
          <w:rFonts w:hint="eastAsia"/>
        </w:rPr>
        <w:t>（资料性）</w:t>
      </w:r>
      <w:r>
        <w:br/>
      </w:r>
      <w:r>
        <w:rPr>
          <w:rFonts w:hint="eastAsia"/>
        </w:rPr>
        <w:t>危险性较大的分部分项工程</w:t>
      </w:r>
      <w:bookmarkEnd w:id="128"/>
    </w:p>
    <w:p w14:paraId="2CDF3DDE" w14:textId="323BA67C" w:rsidR="006D61A9" w:rsidRDefault="006D61A9" w:rsidP="00855A47">
      <w:pPr>
        <w:pStyle w:val="affffffffffa"/>
      </w:pPr>
      <w:r>
        <w:rPr>
          <w:rFonts w:hint="eastAsia"/>
        </w:rPr>
        <w:t>通用部分包括（但不限于）</w:t>
      </w:r>
      <w:r w:rsidR="00855A47">
        <w:rPr>
          <w:rFonts w:hint="eastAsia"/>
        </w:rPr>
        <w:t>：</w:t>
      </w:r>
    </w:p>
    <w:p w14:paraId="0B554B16" w14:textId="77777777" w:rsidR="006D61A9" w:rsidRDefault="006D61A9" w:rsidP="00855A47">
      <w:pPr>
        <w:pStyle w:val="af2"/>
      </w:pPr>
      <w:r>
        <w:rPr>
          <w:rFonts w:hint="eastAsia"/>
        </w:rPr>
        <w:t>特殊地质地貌条件下施工。</w:t>
      </w:r>
    </w:p>
    <w:p w14:paraId="622E51DF" w14:textId="77777777" w:rsidR="006D61A9" w:rsidRDefault="006D61A9" w:rsidP="00855A47">
      <w:pPr>
        <w:pStyle w:val="af2"/>
      </w:pPr>
      <w:r>
        <w:rPr>
          <w:rFonts w:hint="eastAsia"/>
        </w:rPr>
        <w:t>人工挖孔桩工程。</w:t>
      </w:r>
    </w:p>
    <w:p w14:paraId="2607D1C6" w14:textId="77777777" w:rsidR="006D61A9" w:rsidRDefault="006D61A9" w:rsidP="00855A47">
      <w:pPr>
        <w:pStyle w:val="af2"/>
      </w:pPr>
      <w:r>
        <w:rPr>
          <w:rFonts w:hint="eastAsia"/>
        </w:rPr>
        <w:t>土方开挖工程：开挖深度超过 3m（含3m）的基坑（槽）的土方开挖工程。</w:t>
      </w:r>
    </w:p>
    <w:p w14:paraId="150752C7" w14:textId="77777777" w:rsidR="006D61A9" w:rsidRDefault="006D61A9" w:rsidP="00855A47">
      <w:pPr>
        <w:pStyle w:val="af2"/>
      </w:pPr>
      <w:r>
        <w:rPr>
          <w:rFonts w:hint="eastAsia"/>
        </w:rPr>
        <w:t>基坑支护、降水工程：开挖深度超过3m（含3m）或虽未超过 3m但地质条件和周边环境复杂的基坑（槽）支护、降水工程。</w:t>
      </w:r>
    </w:p>
    <w:p w14:paraId="54FF5876" w14:textId="77777777" w:rsidR="006D61A9" w:rsidRDefault="006D61A9" w:rsidP="00855A47">
      <w:pPr>
        <w:pStyle w:val="af2"/>
      </w:pPr>
      <w:r>
        <w:rPr>
          <w:rFonts w:hint="eastAsia"/>
        </w:rPr>
        <w:t>边坡支护工程。</w:t>
      </w:r>
    </w:p>
    <w:p w14:paraId="62F17B3C" w14:textId="77777777" w:rsidR="006D61A9" w:rsidRDefault="006D61A9" w:rsidP="00855A47">
      <w:pPr>
        <w:pStyle w:val="affffffffffa"/>
      </w:pPr>
      <w:r>
        <w:rPr>
          <w:rFonts w:hint="eastAsia"/>
        </w:rPr>
        <w:t>模板工程及支撑体系：</w:t>
      </w:r>
    </w:p>
    <w:p w14:paraId="65119ADD" w14:textId="36429780" w:rsidR="006D61A9" w:rsidRDefault="006D61A9" w:rsidP="00855A47">
      <w:pPr>
        <w:pStyle w:val="af5"/>
        <w:numPr>
          <w:ilvl w:val="0"/>
          <w:numId w:val="41"/>
        </w:numPr>
      </w:pPr>
      <w:r>
        <w:rPr>
          <w:rFonts w:hint="eastAsia"/>
        </w:rPr>
        <w:t>各类工具式模板工程：包括大模板、滑模、爬模、飞模、翻模等工程。</w:t>
      </w:r>
    </w:p>
    <w:p w14:paraId="6F6F09F7" w14:textId="4EDF44CF" w:rsidR="006D61A9" w:rsidRDefault="006D61A9" w:rsidP="00855A47">
      <w:pPr>
        <w:pStyle w:val="af5"/>
      </w:pPr>
      <w:r>
        <w:rPr>
          <w:rFonts w:hint="eastAsia"/>
        </w:rPr>
        <w:t>混凝土模板支撑工程：搭设高度 5m及以上；搭设跨度10m及以上；施工总荷载10kN/m2及以上；集中线荷载15kN/m及以上；高度大于支撑水平投影宽度且相对独立无联系构件的混凝土模板支撑工程。</w:t>
      </w:r>
    </w:p>
    <w:p w14:paraId="11DE4856" w14:textId="79A6F08D" w:rsidR="006D61A9" w:rsidRDefault="006D61A9" w:rsidP="00855A47">
      <w:pPr>
        <w:pStyle w:val="af5"/>
      </w:pPr>
      <w:r>
        <w:rPr>
          <w:rFonts w:hint="eastAsia"/>
        </w:rPr>
        <w:t>承重支撑体系：用于钢结构安装等满堂支撑体系。</w:t>
      </w:r>
    </w:p>
    <w:p w14:paraId="1789CB9C" w14:textId="77777777" w:rsidR="006D61A9" w:rsidRDefault="006D61A9" w:rsidP="00855A47">
      <w:pPr>
        <w:pStyle w:val="affffffffffa"/>
      </w:pPr>
      <w:r>
        <w:rPr>
          <w:rFonts w:hint="eastAsia"/>
        </w:rPr>
        <w:t>起重吊装及安装拆卸工程：</w:t>
      </w:r>
    </w:p>
    <w:p w14:paraId="1C54D446" w14:textId="303A0D47" w:rsidR="006D61A9" w:rsidRDefault="006D61A9" w:rsidP="00855A47">
      <w:pPr>
        <w:pStyle w:val="af5"/>
        <w:numPr>
          <w:ilvl w:val="0"/>
          <w:numId w:val="42"/>
        </w:numPr>
      </w:pPr>
      <w:r>
        <w:rPr>
          <w:rFonts w:hint="eastAsia"/>
        </w:rPr>
        <w:t>采用非常规起重设备、方法，且单件起吊重量在10kN及以上的起重吊装工程。</w:t>
      </w:r>
    </w:p>
    <w:p w14:paraId="7D604889" w14:textId="19A7438F" w:rsidR="006D61A9" w:rsidRDefault="006D61A9" w:rsidP="00855A47">
      <w:pPr>
        <w:pStyle w:val="af5"/>
      </w:pPr>
      <w:r>
        <w:rPr>
          <w:rFonts w:hint="eastAsia"/>
        </w:rPr>
        <w:t>采用起重机械进行安装的工程。</w:t>
      </w:r>
    </w:p>
    <w:p w14:paraId="71CB9811" w14:textId="1639C8DA" w:rsidR="006D61A9" w:rsidRDefault="006D61A9" w:rsidP="00855A47">
      <w:pPr>
        <w:pStyle w:val="af5"/>
      </w:pPr>
      <w:r>
        <w:rPr>
          <w:rFonts w:hint="eastAsia"/>
        </w:rPr>
        <w:t>起重机械设备自身的安装、拆卸。</w:t>
      </w:r>
    </w:p>
    <w:p w14:paraId="2A95BE63" w14:textId="77777777" w:rsidR="006D61A9" w:rsidRDefault="006D61A9" w:rsidP="00855A47">
      <w:pPr>
        <w:pStyle w:val="affffffffffa"/>
      </w:pPr>
      <w:r>
        <w:rPr>
          <w:rFonts w:hint="eastAsia"/>
        </w:rPr>
        <w:t>脚手架工程。</w:t>
      </w:r>
    </w:p>
    <w:p w14:paraId="4DB59955" w14:textId="49C8DA9C" w:rsidR="006D61A9" w:rsidRDefault="006D61A9" w:rsidP="00855A47">
      <w:pPr>
        <w:pStyle w:val="af5"/>
        <w:numPr>
          <w:ilvl w:val="0"/>
          <w:numId w:val="43"/>
        </w:numPr>
      </w:pPr>
      <w:r>
        <w:rPr>
          <w:rFonts w:hint="eastAsia"/>
        </w:rPr>
        <w:t>搭设高度24m及以上的落地式钢管脚手架工程。</w:t>
      </w:r>
    </w:p>
    <w:p w14:paraId="4AC822A7" w14:textId="0A93B677" w:rsidR="006D61A9" w:rsidRDefault="006D61A9" w:rsidP="00855A47">
      <w:pPr>
        <w:pStyle w:val="af5"/>
      </w:pPr>
      <w:r>
        <w:rPr>
          <w:rFonts w:hint="eastAsia"/>
        </w:rPr>
        <w:t>附着式整体和分片提升脚手架工程。</w:t>
      </w:r>
    </w:p>
    <w:p w14:paraId="7AE63329" w14:textId="3DD0C777" w:rsidR="006D61A9" w:rsidRDefault="006D61A9" w:rsidP="00855A47">
      <w:pPr>
        <w:pStyle w:val="af5"/>
      </w:pPr>
      <w:r>
        <w:rPr>
          <w:rFonts w:hint="eastAsia"/>
        </w:rPr>
        <w:t>悬挑式脚手架工程。</w:t>
      </w:r>
    </w:p>
    <w:p w14:paraId="6C45AB92" w14:textId="02918532" w:rsidR="006D61A9" w:rsidRDefault="006D61A9" w:rsidP="00855A47">
      <w:pPr>
        <w:pStyle w:val="af5"/>
      </w:pPr>
      <w:r>
        <w:rPr>
          <w:rFonts w:hint="eastAsia"/>
        </w:rPr>
        <w:t>吊篮脚手架工程。</w:t>
      </w:r>
    </w:p>
    <w:p w14:paraId="47D3EDA9" w14:textId="10ECBF86" w:rsidR="006D61A9" w:rsidRDefault="006D61A9" w:rsidP="00855A47">
      <w:pPr>
        <w:pStyle w:val="af5"/>
      </w:pPr>
      <w:r>
        <w:rPr>
          <w:rFonts w:hint="eastAsia"/>
        </w:rPr>
        <w:t>自制卸料平台、移动操作平台工程。</w:t>
      </w:r>
    </w:p>
    <w:p w14:paraId="28513C58" w14:textId="53684A04" w:rsidR="006D61A9" w:rsidRDefault="006D61A9" w:rsidP="00855A47">
      <w:pPr>
        <w:pStyle w:val="af5"/>
      </w:pPr>
      <w:r>
        <w:rPr>
          <w:rFonts w:hint="eastAsia"/>
        </w:rPr>
        <w:t>新型及异型脚手架工程。</w:t>
      </w:r>
    </w:p>
    <w:p w14:paraId="4F84CE8A" w14:textId="77777777" w:rsidR="006D61A9" w:rsidRDefault="006D61A9" w:rsidP="00855A47">
      <w:pPr>
        <w:pStyle w:val="affffffffffa"/>
      </w:pPr>
      <w:r>
        <w:rPr>
          <w:rFonts w:hint="eastAsia"/>
        </w:rPr>
        <w:t>拆除、爆破工程：</w:t>
      </w:r>
    </w:p>
    <w:p w14:paraId="34F4646B" w14:textId="3CC3578A" w:rsidR="006D61A9" w:rsidRDefault="006D61A9" w:rsidP="00855A47">
      <w:pPr>
        <w:pStyle w:val="af5"/>
        <w:numPr>
          <w:ilvl w:val="0"/>
          <w:numId w:val="44"/>
        </w:numPr>
      </w:pPr>
      <w:r>
        <w:rPr>
          <w:rFonts w:hint="eastAsia"/>
        </w:rPr>
        <w:t>建（构）筑物拆除工程。</w:t>
      </w:r>
    </w:p>
    <w:p w14:paraId="1EBD2002" w14:textId="53750524" w:rsidR="006D61A9" w:rsidRDefault="006D61A9" w:rsidP="00855A47">
      <w:pPr>
        <w:pStyle w:val="af5"/>
      </w:pPr>
      <w:r>
        <w:rPr>
          <w:rFonts w:hint="eastAsia"/>
        </w:rPr>
        <w:t>采用爆破拆除的工程。</w:t>
      </w:r>
    </w:p>
    <w:p w14:paraId="5881BCF9" w14:textId="77777777" w:rsidR="006D61A9" w:rsidRDefault="006D61A9" w:rsidP="00195BA4">
      <w:pPr>
        <w:pStyle w:val="affffffffffa"/>
      </w:pPr>
      <w:r>
        <w:rPr>
          <w:rFonts w:hint="eastAsia"/>
        </w:rPr>
        <w:t>临近带电体作业。</w:t>
      </w:r>
    </w:p>
    <w:p w14:paraId="043B8AE8" w14:textId="77777777" w:rsidR="006D61A9" w:rsidRDefault="006D61A9" w:rsidP="006D61A9">
      <w:pPr>
        <w:pStyle w:val="afffff7"/>
        <w:ind w:firstLine="420"/>
      </w:pPr>
      <w:r>
        <w:rPr>
          <w:rFonts w:hint="eastAsia"/>
        </w:rPr>
        <w:t>其他。</w:t>
      </w:r>
    </w:p>
    <w:p w14:paraId="7B4C8FB7" w14:textId="484A4A63" w:rsidR="006D61A9" w:rsidRDefault="006D61A9" w:rsidP="00195BA4">
      <w:pPr>
        <w:pStyle w:val="af5"/>
        <w:numPr>
          <w:ilvl w:val="0"/>
          <w:numId w:val="45"/>
        </w:numPr>
      </w:pPr>
      <w:r>
        <w:rPr>
          <w:rFonts w:hint="eastAsia"/>
        </w:rPr>
        <w:t>建筑幕墙安装工程。</w:t>
      </w:r>
    </w:p>
    <w:p w14:paraId="43324A7A" w14:textId="547D5FD9" w:rsidR="006D61A9" w:rsidRDefault="006D61A9" w:rsidP="00195BA4">
      <w:pPr>
        <w:pStyle w:val="af5"/>
      </w:pPr>
      <w:r>
        <w:rPr>
          <w:rFonts w:hint="eastAsia"/>
        </w:rPr>
        <w:t>钢结构、网架和</w:t>
      </w:r>
      <w:proofErr w:type="gramStart"/>
      <w:r>
        <w:rPr>
          <w:rFonts w:hint="eastAsia"/>
        </w:rPr>
        <w:t>索膜</w:t>
      </w:r>
      <w:proofErr w:type="gramEnd"/>
      <w:r>
        <w:rPr>
          <w:rFonts w:hint="eastAsia"/>
        </w:rPr>
        <w:t>结构安装工程。</w:t>
      </w:r>
    </w:p>
    <w:p w14:paraId="7B6012D8" w14:textId="25C863AC" w:rsidR="006D61A9" w:rsidRDefault="006D61A9" w:rsidP="00195BA4">
      <w:pPr>
        <w:pStyle w:val="af5"/>
      </w:pPr>
      <w:r>
        <w:rPr>
          <w:rFonts w:hint="eastAsia"/>
        </w:rPr>
        <w:t>地下暗挖、顶管、盾构、水上（下）、滩涂及复杂地形作业。</w:t>
      </w:r>
    </w:p>
    <w:p w14:paraId="2FBFD138" w14:textId="7F1B2315" w:rsidR="006D61A9" w:rsidRDefault="006D61A9" w:rsidP="00195BA4">
      <w:pPr>
        <w:pStyle w:val="af5"/>
      </w:pPr>
      <w:r>
        <w:rPr>
          <w:rFonts w:hint="eastAsia"/>
        </w:rPr>
        <w:t>预应力工程。</w:t>
      </w:r>
    </w:p>
    <w:p w14:paraId="6CCA28C8" w14:textId="225A5D6A" w:rsidR="006D61A9" w:rsidRDefault="006D61A9" w:rsidP="00195BA4">
      <w:pPr>
        <w:pStyle w:val="af5"/>
      </w:pPr>
      <w:r>
        <w:rPr>
          <w:rFonts w:hint="eastAsia"/>
        </w:rPr>
        <w:t>用电设备在5台及以上或设备总容量在50kW及以上的临时用电工程。</w:t>
      </w:r>
    </w:p>
    <w:p w14:paraId="228B7FE3" w14:textId="0E962FA4" w:rsidR="006D61A9" w:rsidRDefault="006D61A9" w:rsidP="00195BA4">
      <w:pPr>
        <w:pStyle w:val="af5"/>
      </w:pPr>
      <w:r>
        <w:rPr>
          <w:rFonts w:hint="eastAsia"/>
        </w:rPr>
        <w:t>厂用设备带电。</w:t>
      </w:r>
    </w:p>
    <w:p w14:paraId="5CB5EB6C" w14:textId="6FD92D73" w:rsidR="006D61A9" w:rsidRDefault="006D61A9" w:rsidP="00195BA4">
      <w:pPr>
        <w:pStyle w:val="af5"/>
      </w:pPr>
      <w:r>
        <w:rPr>
          <w:rFonts w:hint="eastAsia"/>
        </w:rPr>
        <w:t>主变压器就位、安装。</w:t>
      </w:r>
    </w:p>
    <w:p w14:paraId="4A1584C5" w14:textId="30790B4E" w:rsidR="006D61A9" w:rsidRDefault="006D61A9" w:rsidP="00195BA4">
      <w:pPr>
        <w:pStyle w:val="af5"/>
      </w:pPr>
      <w:r>
        <w:rPr>
          <w:rFonts w:hint="eastAsia"/>
        </w:rPr>
        <w:t>高压设备试验。</w:t>
      </w:r>
    </w:p>
    <w:p w14:paraId="3693610B" w14:textId="51A561D0" w:rsidR="006D61A9" w:rsidRDefault="006D61A9" w:rsidP="00195BA4">
      <w:pPr>
        <w:pStyle w:val="af5"/>
      </w:pPr>
      <w:r>
        <w:rPr>
          <w:rFonts w:hint="eastAsia"/>
        </w:rPr>
        <w:t>厂、站（含风力发电）设备整套启动试运行。</w:t>
      </w:r>
    </w:p>
    <w:p w14:paraId="4EFEB6EA" w14:textId="10AC7D2D" w:rsidR="006D61A9" w:rsidRDefault="006D61A9" w:rsidP="00195BA4">
      <w:pPr>
        <w:pStyle w:val="af5"/>
      </w:pPr>
      <w:r>
        <w:rPr>
          <w:rFonts w:hint="eastAsia"/>
        </w:rPr>
        <w:t>有限空间作业。</w:t>
      </w:r>
    </w:p>
    <w:p w14:paraId="1CBC19A2" w14:textId="0E6DDFD9" w:rsidR="006D61A9" w:rsidRDefault="006D61A9" w:rsidP="00195BA4">
      <w:pPr>
        <w:pStyle w:val="af5"/>
      </w:pPr>
      <w:r>
        <w:rPr>
          <w:rFonts w:hint="eastAsia"/>
        </w:rPr>
        <w:t>采用新技术、新工艺、新材料、新设备的分部分项工程。</w:t>
      </w:r>
    </w:p>
    <w:p w14:paraId="77302188" w14:textId="54AC913F" w:rsidR="006D61A9" w:rsidRDefault="006D61A9" w:rsidP="00195BA4">
      <w:pPr>
        <w:pStyle w:val="affffffffffa"/>
      </w:pPr>
      <w:r>
        <w:rPr>
          <w:rFonts w:hint="eastAsia"/>
        </w:rPr>
        <w:t>火电（含核电常规岛）工程包括（但不限于）</w:t>
      </w:r>
    </w:p>
    <w:p w14:paraId="0C835BC4" w14:textId="77777777" w:rsidR="006D61A9" w:rsidRDefault="006D61A9" w:rsidP="00195BA4">
      <w:pPr>
        <w:pStyle w:val="af5"/>
        <w:numPr>
          <w:ilvl w:val="0"/>
          <w:numId w:val="46"/>
        </w:numPr>
      </w:pPr>
      <w:r>
        <w:rPr>
          <w:rFonts w:hint="eastAsia"/>
        </w:rPr>
        <w:t>锅炉水压试验。</w:t>
      </w:r>
    </w:p>
    <w:p w14:paraId="26641D56" w14:textId="77777777" w:rsidR="006D61A9" w:rsidRDefault="006D61A9" w:rsidP="00195BA4">
      <w:pPr>
        <w:pStyle w:val="af5"/>
      </w:pPr>
      <w:r>
        <w:rPr>
          <w:rFonts w:hint="eastAsia"/>
        </w:rPr>
        <w:t>汽包就位。</w:t>
      </w:r>
    </w:p>
    <w:p w14:paraId="69C62962" w14:textId="77777777" w:rsidR="006D61A9" w:rsidRDefault="006D61A9" w:rsidP="00195BA4">
      <w:pPr>
        <w:pStyle w:val="af5"/>
      </w:pPr>
      <w:r>
        <w:rPr>
          <w:rFonts w:hint="eastAsia"/>
        </w:rPr>
        <w:lastRenderedPageBreak/>
        <w:t>锅炉板梁吊装就位。</w:t>
      </w:r>
    </w:p>
    <w:p w14:paraId="722E76D4" w14:textId="77777777" w:rsidR="006D61A9" w:rsidRDefault="006D61A9" w:rsidP="00195BA4">
      <w:pPr>
        <w:pStyle w:val="af5"/>
      </w:pPr>
      <w:r>
        <w:rPr>
          <w:rFonts w:hint="eastAsia"/>
        </w:rPr>
        <w:t>锅炉受热面吊装就位。</w:t>
      </w:r>
    </w:p>
    <w:p w14:paraId="7B91A83C" w14:textId="77777777" w:rsidR="006D61A9" w:rsidRDefault="006D61A9" w:rsidP="00195BA4">
      <w:pPr>
        <w:pStyle w:val="af5"/>
      </w:pPr>
      <w:r>
        <w:rPr>
          <w:rFonts w:hint="eastAsia"/>
        </w:rPr>
        <w:t>汽轮机本体安装。</w:t>
      </w:r>
    </w:p>
    <w:p w14:paraId="1DF00481" w14:textId="77777777" w:rsidR="006D61A9" w:rsidRDefault="006D61A9" w:rsidP="00195BA4">
      <w:pPr>
        <w:pStyle w:val="af5"/>
      </w:pPr>
      <w:r>
        <w:rPr>
          <w:rFonts w:hint="eastAsia"/>
        </w:rPr>
        <w:t>燃机模块吊装就位</w:t>
      </w:r>
    </w:p>
    <w:p w14:paraId="1BE98256" w14:textId="77777777" w:rsidR="006D61A9" w:rsidRDefault="006D61A9" w:rsidP="00195BA4">
      <w:pPr>
        <w:pStyle w:val="af5"/>
      </w:pPr>
      <w:r>
        <w:rPr>
          <w:rFonts w:hint="eastAsia"/>
        </w:rPr>
        <w:t>发电机定子吊装就位。</w:t>
      </w:r>
    </w:p>
    <w:p w14:paraId="6839DCEE" w14:textId="77777777" w:rsidR="006D61A9" w:rsidRDefault="006D61A9" w:rsidP="00195BA4">
      <w:pPr>
        <w:pStyle w:val="af5"/>
      </w:pPr>
      <w:r>
        <w:rPr>
          <w:rFonts w:hint="eastAsia"/>
        </w:rPr>
        <w:t>除氧器吊装就位。</w:t>
      </w:r>
    </w:p>
    <w:p w14:paraId="0EDD7F70" w14:textId="77777777" w:rsidR="006D61A9" w:rsidRDefault="006D61A9" w:rsidP="00195BA4">
      <w:pPr>
        <w:pStyle w:val="af5"/>
      </w:pPr>
      <w:proofErr w:type="gramStart"/>
      <w:r>
        <w:rPr>
          <w:rFonts w:hint="eastAsia"/>
        </w:rPr>
        <w:t>氢系统</w:t>
      </w:r>
      <w:proofErr w:type="gramEnd"/>
      <w:r>
        <w:rPr>
          <w:rFonts w:hint="eastAsia"/>
        </w:rPr>
        <w:t>充氢。</w:t>
      </w:r>
    </w:p>
    <w:p w14:paraId="626EB185" w14:textId="77777777" w:rsidR="006D61A9" w:rsidRDefault="006D61A9" w:rsidP="00195BA4">
      <w:pPr>
        <w:pStyle w:val="af5"/>
      </w:pPr>
      <w:r>
        <w:rPr>
          <w:rFonts w:hint="eastAsia"/>
        </w:rPr>
        <w:t>燃气管道置换及充气。</w:t>
      </w:r>
    </w:p>
    <w:p w14:paraId="4B9D203F" w14:textId="77777777" w:rsidR="006D61A9" w:rsidRDefault="006D61A9" w:rsidP="00195BA4">
      <w:pPr>
        <w:pStyle w:val="af5"/>
      </w:pPr>
      <w:r>
        <w:rPr>
          <w:rFonts w:hint="eastAsia"/>
        </w:rPr>
        <w:t>锅炉酸洗作业。</w:t>
      </w:r>
    </w:p>
    <w:p w14:paraId="65EADE10" w14:textId="77777777" w:rsidR="006D61A9" w:rsidRDefault="006D61A9" w:rsidP="00195BA4">
      <w:pPr>
        <w:pStyle w:val="af5"/>
      </w:pPr>
      <w:r>
        <w:rPr>
          <w:rFonts w:hint="eastAsia"/>
        </w:rPr>
        <w:t>锅炉、汽机管道吹扫。</w:t>
      </w:r>
    </w:p>
    <w:p w14:paraId="7E55E918" w14:textId="77777777" w:rsidR="006D61A9" w:rsidRDefault="006D61A9" w:rsidP="00195BA4">
      <w:pPr>
        <w:pStyle w:val="af5"/>
      </w:pPr>
      <w:r>
        <w:rPr>
          <w:rFonts w:hint="eastAsia"/>
        </w:rPr>
        <w:t>燃油系统进油。</w:t>
      </w:r>
    </w:p>
    <w:p w14:paraId="40DC4364" w14:textId="77777777" w:rsidR="006D61A9" w:rsidRDefault="006D61A9" w:rsidP="00195BA4">
      <w:pPr>
        <w:pStyle w:val="af5"/>
      </w:pPr>
      <w:r>
        <w:rPr>
          <w:rFonts w:hint="eastAsia"/>
        </w:rPr>
        <w:t>液氨罐充氨。</w:t>
      </w:r>
    </w:p>
    <w:p w14:paraId="5D122EF7" w14:textId="77777777" w:rsidR="006D61A9" w:rsidRDefault="006D61A9" w:rsidP="00195BA4">
      <w:pPr>
        <w:pStyle w:val="af5"/>
      </w:pPr>
      <w:r>
        <w:rPr>
          <w:rFonts w:hint="eastAsia"/>
        </w:rPr>
        <w:t>烟囱、冷却塔筒壁施工。</w:t>
      </w:r>
    </w:p>
    <w:p w14:paraId="1DA09931" w14:textId="41BB09C5" w:rsidR="006D61A9" w:rsidRDefault="006D61A9" w:rsidP="00195BA4">
      <w:pPr>
        <w:pStyle w:val="affffffffffa"/>
      </w:pPr>
      <w:r>
        <w:rPr>
          <w:rFonts w:hint="eastAsia"/>
        </w:rPr>
        <w:t>水电工程包括（但不限于）</w:t>
      </w:r>
    </w:p>
    <w:p w14:paraId="3521B003" w14:textId="77777777" w:rsidR="006D61A9" w:rsidRDefault="006D61A9" w:rsidP="00072BCB">
      <w:pPr>
        <w:pStyle w:val="af5"/>
        <w:numPr>
          <w:ilvl w:val="0"/>
          <w:numId w:val="47"/>
        </w:numPr>
      </w:pPr>
      <w:r>
        <w:rPr>
          <w:rFonts w:hint="eastAsia"/>
        </w:rPr>
        <w:t>隧道、竖井、大坝、地下厂房、防渗墙、灌浆平洞、主动（被动）防护网、松散体、危岩体等开挖、支护、混凝土浇筑等工程。</w:t>
      </w:r>
    </w:p>
    <w:p w14:paraId="686A3A4E" w14:textId="77777777" w:rsidR="006D61A9" w:rsidRDefault="006D61A9" w:rsidP="00072BCB">
      <w:pPr>
        <w:pStyle w:val="af5"/>
      </w:pPr>
      <w:r>
        <w:rPr>
          <w:rFonts w:hint="eastAsia"/>
        </w:rPr>
        <w:t>水轮机安装及充水试验。</w:t>
      </w:r>
    </w:p>
    <w:p w14:paraId="4E4BACA9" w14:textId="77777777" w:rsidR="006D61A9" w:rsidRDefault="006D61A9" w:rsidP="00072BCB">
      <w:pPr>
        <w:pStyle w:val="af5"/>
      </w:pPr>
      <w:r>
        <w:rPr>
          <w:rFonts w:hint="eastAsia"/>
        </w:rPr>
        <w:t>尾水管、座环、发电机转子定子吊装。</w:t>
      </w:r>
    </w:p>
    <w:p w14:paraId="482B9F91" w14:textId="77777777" w:rsidR="006D61A9" w:rsidRDefault="006D61A9" w:rsidP="00072BCB">
      <w:pPr>
        <w:pStyle w:val="af5"/>
      </w:pPr>
      <w:r>
        <w:rPr>
          <w:rFonts w:hint="eastAsia"/>
        </w:rPr>
        <w:t>缆机设备自身的安装、拆卸工程。</w:t>
      </w:r>
    </w:p>
    <w:p w14:paraId="4C956527" w14:textId="77777777" w:rsidR="006D61A9" w:rsidRDefault="006D61A9" w:rsidP="00072BCB">
      <w:pPr>
        <w:pStyle w:val="af5"/>
      </w:pPr>
      <w:r>
        <w:rPr>
          <w:rFonts w:hint="eastAsia"/>
        </w:rPr>
        <w:t>岩壁梁工程。</w:t>
      </w:r>
    </w:p>
    <w:p w14:paraId="1A565D17" w14:textId="77777777" w:rsidR="006D61A9" w:rsidRDefault="006D61A9" w:rsidP="00072BCB">
      <w:pPr>
        <w:pStyle w:val="af5"/>
      </w:pPr>
      <w:r>
        <w:rPr>
          <w:rFonts w:hint="eastAsia"/>
        </w:rPr>
        <w:t>竖（斜）井载人（载物）提升机械安装工程。</w:t>
      </w:r>
    </w:p>
    <w:p w14:paraId="7E3DFF9D" w14:textId="77777777" w:rsidR="006D61A9" w:rsidRDefault="006D61A9" w:rsidP="00072BCB">
      <w:pPr>
        <w:pStyle w:val="af5"/>
      </w:pPr>
      <w:r>
        <w:rPr>
          <w:rFonts w:hint="eastAsia"/>
        </w:rPr>
        <w:t>上下游围堰爆破拆除工程。</w:t>
      </w:r>
    </w:p>
    <w:p w14:paraId="2B841615" w14:textId="77777777" w:rsidR="006D61A9" w:rsidRDefault="006D61A9" w:rsidP="00072BCB">
      <w:pPr>
        <w:pStyle w:val="af5"/>
      </w:pPr>
      <w:r>
        <w:rPr>
          <w:rFonts w:hint="eastAsia"/>
        </w:rPr>
        <w:t>水下岩坎爆破工程。</w:t>
      </w:r>
    </w:p>
    <w:p w14:paraId="054FFAC6" w14:textId="0998ADEB" w:rsidR="006D61A9" w:rsidRDefault="006D61A9" w:rsidP="00072BCB">
      <w:pPr>
        <w:pStyle w:val="affffffffffa"/>
      </w:pPr>
      <w:r>
        <w:rPr>
          <w:rFonts w:hint="eastAsia"/>
        </w:rPr>
        <w:t>送变电及新能源工程包括（但不限于）</w:t>
      </w:r>
    </w:p>
    <w:p w14:paraId="68543AEB" w14:textId="77777777" w:rsidR="006D61A9" w:rsidRDefault="006D61A9" w:rsidP="00072BCB">
      <w:pPr>
        <w:pStyle w:val="af5"/>
        <w:numPr>
          <w:ilvl w:val="0"/>
          <w:numId w:val="48"/>
        </w:numPr>
      </w:pPr>
      <w:r>
        <w:rPr>
          <w:rFonts w:hint="eastAsia"/>
        </w:rPr>
        <w:t>运行电力线路下方的线路基础开挖工程。</w:t>
      </w:r>
    </w:p>
    <w:p w14:paraId="02654408" w14:textId="77777777" w:rsidR="006D61A9" w:rsidRDefault="006D61A9" w:rsidP="00072BCB">
      <w:pPr>
        <w:pStyle w:val="af5"/>
      </w:pPr>
      <w:r>
        <w:rPr>
          <w:rFonts w:hint="eastAsia"/>
        </w:rPr>
        <w:t>10kV及以上带电跨（穿）越工程。</w:t>
      </w:r>
    </w:p>
    <w:p w14:paraId="01EFA7A6" w14:textId="77777777" w:rsidR="006D61A9" w:rsidRDefault="006D61A9" w:rsidP="00072BCB">
      <w:pPr>
        <w:pStyle w:val="af5"/>
      </w:pPr>
      <w:r>
        <w:rPr>
          <w:rFonts w:hint="eastAsia"/>
        </w:rPr>
        <w:t>15m及以上跨越架搭拆作业工程。</w:t>
      </w:r>
    </w:p>
    <w:p w14:paraId="61FF3C62" w14:textId="77777777" w:rsidR="006D61A9" w:rsidRDefault="006D61A9" w:rsidP="00072BCB">
      <w:pPr>
        <w:pStyle w:val="af5"/>
      </w:pPr>
      <w:r>
        <w:rPr>
          <w:rFonts w:hint="eastAsia"/>
        </w:rPr>
        <w:t>跨越铁路、公路、航道、通信线路、河流、湖泊及其他障碍物的作业工程。</w:t>
      </w:r>
    </w:p>
    <w:p w14:paraId="17BC6B78" w14:textId="77777777" w:rsidR="006D61A9" w:rsidRDefault="006D61A9" w:rsidP="00072BCB">
      <w:pPr>
        <w:pStyle w:val="af5"/>
      </w:pPr>
      <w:r>
        <w:rPr>
          <w:rFonts w:hint="eastAsia"/>
        </w:rPr>
        <w:t>铁塔组立，张力</w:t>
      </w:r>
      <w:proofErr w:type="gramStart"/>
      <w:r>
        <w:rPr>
          <w:rFonts w:hint="eastAsia"/>
        </w:rPr>
        <w:t>放线及紧线</w:t>
      </w:r>
      <w:proofErr w:type="gramEnd"/>
      <w:r>
        <w:rPr>
          <w:rFonts w:hint="eastAsia"/>
        </w:rPr>
        <w:t>作业工程。</w:t>
      </w:r>
    </w:p>
    <w:p w14:paraId="32738DB2" w14:textId="77777777" w:rsidR="006D61A9" w:rsidRDefault="006D61A9" w:rsidP="00072BCB">
      <w:pPr>
        <w:pStyle w:val="af5"/>
      </w:pPr>
      <w:r>
        <w:rPr>
          <w:rFonts w:hint="eastAsia"/>
        </w:rPr>
        <w:t>采用无人机、飞艇、动力伞等特殊方式作业工程。</w:t>
      </w:r>
    </w:p>
    <w:p w14:paraId="160FBADC" w14:textId="77777777" w:rsidR="006D61A9" w:rsidRDefault="006D61A9" w:rsidP="00072BCB">
      <w:pPr>
        <w:pStyle w:val="af5"/>
      </w:pPr>
      <w:r>
        <w:rPr>
          <w:rFonts w:hint="eastAsia"/>
        </w:rPr>
        <w:t>铁塔、线路拆除工程。</w:t>
      </w:r>
    </w:p>
    <w:p w14:paraId="7480518D" w14:textId="77777777" w:rsidR="006D61A9" w:rsidRDefault="006D61A9" w:rsidP="00072BCB">
      <w:pPr>
        <w:pStyle w:val="af5"/>
      </w:pPr>
      <w:r>
        <w:rPr>
          <w:rFonts w:hint="eastAsia"/>
        </w:rPr>
        <w:t>索道、</w:t>
      </w:r>
      <w:proofErr w:type="gramStart"/>
      <w:r>
        <w:rPr>
          <w:rFonts w:hint="eastAsia"/>
        </w:rPr>
        <w:t>早船运输</w:t>
      </w:r>
      <w:proofErr w:type="gramEnd"/>
      <w:r>
        <w:rPr>
          <w:rFonts w:hint="eastAsia"/>
        </w:rPr>
        <w:t>作业工程。</w:t>
      </w:r>
    </w:p>
    <w:p w14:paraId="79C580EF" w14:textId="77777777" w:rsidR="006D61A9" w:rsidRDefault="006D61A9" w:rsidP="00072BCB">
      <w:pPr>
        <w:pStyle w:val="af5"/>
      </w:pPr>
      <w:r>
        <w:rPr>
          <w:rFonts w:hint="eastAsia"/>
        </w:rPr>
        <w:t>塔筒及风机运输、安装工程。</w:t>
      </w:r>
    </w:p>
    <w:p w14:paraId="2F734BBF" w14:textId="28F054A0" w:rsidR="006D61A9" w:rsidRPr="006D61A9" w:rsidRDefault="006D61A9" w:rsidP="00072BCB">
      <w:pPr>
        <w:pStyle w:val="af5"/>
      </w:pPr>
      <w:r>
        <w:rPr>
          <w:rFonts w:hint="eastAsia"/>
        </w:rPr>
        <w:t>山地光伏安装（含设备运输）工程。</w:t>
      </w:r>
    </w:p>
    <w:p w14:paraId="4CC2250B" w14:textId="77777777" w:rsidR="006D61A9" w:rsidRDefault="006D61A9" w:rsidP="006D61A9">
      <w:pPr>
        <w:pStyle w:val="afffff7"/>
        <w:ind w:firstLine="420"/>
      </w:pPr>
    </w:p>
    <w:p w14:paraId="119A1FF9" w14:textId="77777777" w:rsidR="00CF7839" w:rsidRDefault="00CF7839" w:rsidP="008F1B05">
      <w:pPr>
        <w:pStyle w:val="afffff7"/>
        <w:ind w:firstLine="420"/>
        <w:sectPr w:rsidR="00CF7839" w:rsidSect="008F1B05">
          <w:pgSz w:w="11906" w:h="16838"/>
          <w:pgMar w:top="1928" w:right="1134" w:bottom="1134" w:left="1134" w:header="1418" w:footer="1134" w:gutter="284"/>
          <w:cols w:space="425"/>
          <w:formProt w:val="0"/>
          <w:docGrid w:linePitch="312"/>
        </w:sectPr>
      </w:pPr>
    </w:p>
    <w:p w14:paraId="4C5CB797" w14:textId="77777777" w:rsidR="006D61A9" w:rsidRDefault="006D61A9" w:rsidP="00CF7839">
      <w:pPr>
        <w:pStyle w:val="af8"/>
        <w:rPr>
          <w:rFonts w:hint="eastAsia"/>
          <w:vanish w:val="0"/>
        </w:rPr>
      </w:pPr>
    </w:p>
    <w:p w14:paraId="691537E3" w14:textId="77777777" w:rsidR="00CF7839" w:rsidRDefault="00CF7839" w:rsidP="00CF7839">
      <w:pPr>
        <w:pStyle w:val="afe"/>
        <w:rPr>
          <w:vanish w:val="0"/>
        </w:rPr>
      </w:pPr>
    </w:p>
    <w:p w14:paraId="7DBC8D0D" w14:textId="3CEBBE71" w:rsidR="00CF7839" w:rsidRDefault="00CF7839" w:rsidP="00CF7839">
      <w:pPr>
        <w:pStyle w:val="aff3"/>
        <w:spacing w:after="120"/>
      </w:pPr>
      <w:r>
        <w:br/>
      </w:r>
      <w:bookmarkStart w:id="129" w:name="_Toc205819313"/>
      <w:r>
        <w:rPr>
          <w:rFonts w:hint="eastAsia"/>
        </w:rPr>
        <w:t>（资料性）</w:t>
      </w:r>
      <w:r>
        <w:br/>
      </w:r>
      <w:r>
        <w:rPr>
          <w:rFonts w:hint="eastAsia"/>
        </w:rPr>
        <w:t>超过一定规模的危险性较大的分部分项工程</w:t>
      </w:r>
      <w:bookmarkEnd w:id="129"/>
    </w:p>
    <w:p w14:paraId="6214DA31" w14:textId="2B1A9DF8" w:rsidR="00E41905" w:rsidRDefault="00E41905" w:rsidP="00E41905">
      <w:pPr>
        <w:pStyle w:val="affffffffffa"/>
      </w:pPr>
      <w:r>
        <w:rPr>
          <w:rFonts w:hint="eastAsia"/>
        </w:rPr>
        <w:t>通用部分包括（但不限于）</w:t>
      </w:r>
    </w:p>
    <w:p w14:paraId="55036A4F" w14:textId="77777777" w:rsidR="00E41905" w:rsidRDefault="00E41905" w:rsidP="00E41905">
      <w:pPr>
        <w:pStyle w:val="af5"/>
        <w:numPr>
          <w:ilvl w:val="0"/>
          <w:numId w:val="49"/>
        </w:numPr>
      </w:pPr>
      <w:r>
        <w:rPr>
          <w:rFonts w:hint="eastAsia"/>
        </w:rPr>
        <w:t>深基坑工程</w:t>
      </w:r>
    </w:p>
    <w:p w14:paraId="7F1230BD" w14:textId="02605620" w:rsidR="00E41905" w:rsidRDefault="00E41905" w:rsidP="00E41905">
      <w:pPr>
        <w:pStyle w:val="af6"/>
      </w:pPr>
      <w:r>
        <w:rPr>
          <w:rFonts w:hint="eastAsia"/>
        </w:rPr>
        <w:t>开挖深度超过5m（含）的基坑（槽）的土方开挖、支护、降水工程。</w:t>
      </w:r>
    </w:p>
    <w:p w14:paraId="77E4ACE8" w14:textId="687C5D49" w:rsidR="00E41905" w:rsidRDefault="00E41905" w:rsidP="00E41905">
      <w:pPr>
        <w:pStyle w:val="af6"/>
        <w:numPr>
          <w:ilvl w:val="1"/>
          <w:numId w:val="50"/>
        </w:numPr>
      </w:pPr>
      <w:r>
        <w:rPr>
          <w:rFonts w:hint="eastAsia"/>
        </w:rPr>
        <w:t>开挖深度虽未超过5m，但地质条件、周围环境和地下管线复杂，或影响毗邻建（构）筑物安全的基坑（槽）的土方开挖、支护、降水工程。</w:t>
      </w:r>
    </w:p>
    <w:p w14:paraId="1ACA3000" w14:textId="77777777" w:rsidR="00E41905" w:rsidRDefault="00E41905" w:rsidP="00E41905">
      <w:pPr>
        <w:pStyle w:val="af5"/>
      </w:pPr>
      <w:r>
        <w:rPr>
          <w:rFonts w:hint="eastAsia"/>
        </w:rPr>
        <w:t>模板工程及支撑体系</w:t>
      </w:r>
    </w:p>
    <w:p w14:paraId="59A0433E" w14:textId="02D06E33" w:rsidR="00E41905" w:rsidRDefault="00E41905" w:rsidP="00E41905">
      <w:pPr>
        <w:pStyle w:val="af6"/>
        <w:numPr>
          <w:ilvl w:val="1"/>
          <w:numId w:val="51"/>
        </w:numPr>
      </w:pPr>
      <w:r>
        <w:rPr>
          <w:rFonts w:hint="eastAsia"/>
        </w:rPr>
        <w:t>各类工具式模板工程：包括大模板、滑模、爬模、飞模、翻模等工程。</w:t>
      </w:r>
    </w:p>
    <w:p w14:paraId="74409A28" w14:textId="37BA1922" w:rsidR="00E41905" w:rsidRDefault="00E41905" w:rsidP="00E41905">
      <w:pPr>
        <w:pStyle w:val="af6"/>
      </w:pPr>
      <w:r>
        <w:rPr>
          <w:rFonts w:hint="eastAsia"/>
        </w:rPr>
        <w:t>混凝土模板支撑工程：搭设高度8m 及以上；搭设跨度18m及以上；施工总荷载15kN/m2及以上；集中线荷载20kN/m 及以上。</w:t>
      </w:r>
    </w:p>
    <w:p w14:paraId="6D66DB4D" w14:textId="7AE297B2" w:rsidR="00E41905" w:rsidRDefault="00E41905" w:rsidP="00E41905">
      <w:pPr>
        <w:pStyle w:val="af6"/>
      </w:pPr>
      <w:r>
        <w:rPr>
          <w:rFonts w:hint="eastAsia"/>
        </w:rPr>
        <w:t>承重支撑体系：用于钢结构安装等满堂支撑体系，受单点集中荷载700kg以上。</w:t>
      </w:r>
    </w:p>
    <w:p w14:paraId="1DF81309" w14:textId="77777777" w:rsidR="00E41905" w:rsidRDefault="00E41905" w:rsidP="00E41905">
      <w:pPr>
        <w:pStyle w:val="af5"/>
      </w:pPr>
      <w:r>
        <w:rPr>
          <w:rFonts w:hint="eastAsia"/>
        </w:rPr>
        <w:t>起重吊装及安装拆卸工程</w:t>
      </w:r>
    </w:p>
    <w:p w14:paraId="50FEEFB3" w14:textId="66AE9585" w:rsidR="00E41905" w:rsidRDefault="00E41905" w:rsidP="00E41905">
      <w:pPr>
        <w:pStyle w:val="af6"/>
        <w:numPr>
          <w:ilvl w:val="1"/>
          <w:numId w:val="52"/>
        </w:numPr>
      </w:pPr>
      <w:r>
        <w:rPr>
          <w:rFonts w:hint="eastAsia"/>
        </w:rPr>
        <w:t>采用非常规起重设备方法，且单件起吊质量在100kg及以上的起重吊装工程。</w:t>
      </w:r>
    </w:p>
    <w:p w14:paraId="5F3E7F0A" w14:textId="683FF3F8" w:rsidR="00E41905" w:rsidRDefault="00E41905" w:rsidP="00E41905">
      <w:pPr>
        <w:pStyle w:val="af6"/>
      </w:pPr>
      <w:r>
        <w:rPr>
          <w:rFonts w:hint="eastAsia"/>
        </w:rPr>
        <w:t>起重量600kN及以上的起重设备安装工程；高度200m及以上内爬起重设备的拆除工程。</w:t>
      </w:r>
    </w:p>
    <w:p w14:paraId="7B9C9ABD" w14:textId="77777777" w:rsidR="00E41905" w:rsidRDefault="00E41905" w:rsidP="00E41905">
      <w:pPr>
        <w:pStyle w:val="af5"/>
      </w:pPr>
      <w:r>
        <w:rPr>
          <w:rFonts w:hint="eastAsia"/>
        </w:rPr>
        <w:t>脚手架工程</w:t>
      </w:r>
    </w:p>
    <w:p w14:paraId="41E94B62" w14:textId="6BAF1340" w:rsidR="00E41905" w:rsidRDefault="00E41905" w:rsidP="00E41905">
      <w:pPr>
        <w:pStyle w:val="af6"/>
        <w:numPr>
          <w:ilvl w:val="1"/>
          <w:numId w:val="53"/>
        </w:numPr>
      </w:pPr>
      <w:r>
        <w:rPr>
          <w:rFonts w:hint="eastAsia"/>
        </w:rPr>
        <w:t>搭设高度50m及以上落地式钢管脚手架工程。</w:t>
      </w:r>
    </w:p>
    <w:p w14:paraId="2DFDB8DB" w14:textId="6BC3575A" w:rsidR="00E41905" w:rsidRDefault="00E41905" w:rsidP="00E41905">
      <w:pPr>
        <w:pStyle w:val="af6"/>
      </w:pPr>
      <w:r>
        <w:rPr>
          <w:rFonts w:hint="eastAsia"/>
        </w:rPr>
        <w:t>提升高度150m及以上附着式整体和分片提升脚手架工程。</w:t>
      </w:r>
    </w:p>
    <w:p w14:paraId="79A9839F" w14:textId="1ACF40A2" w:rsidR="00E41905" w:rsidRDefault="00E41905" w:rsidP="00E41905">
      <w:pPr>
        <w:pStyle w:val="af6"/>
      </w:pPr>
      <w:r>
        <w:rPr>
          <w:rFonts w:hint="eastAsia"/>
        </w:rPr>
        <w:t>架体高度20m及以上悬挑式脚手架工程。</w:t>
      </w:r>
    </w:p>
    <w:p w14:paraId="772B5156" w14:textId="77777777" w:rsidR="00E41905" w:rsidRDefault="00E41905" w:rsidP="00E41905">
      <w:pPr>
        <w:pStyle w:val="af5"/>
      </w:pPr>
      <w:r>
        <w:rPr>
          <w:rFonts w:hint="eastAsia"/>
        </w:rPr>
        <w:t>拆除、爆破工程</w:t>
      </w:r>
    </w:p>
    <w:p w14:paraId="53DC43B5" w14:textId="4B78FD5B" w:rsidR="00E41905" w:rsidRDefault="00E41905" w:rsidP="00E41905">
      <w:pPr>
        <w:pStyle w:val="af6"/>
        <w:numPr>
          <w:ilvl w:val="1"/>
          <w:numId w:val="54"/>
        </w:numPr>
      </w:pPr>
      <w:r>
        <w:rPr>
          <w:rFonts w:hint="eastAsia"/>
        </w:rPr>
        <w:t>采用爆破拆除的工程</w:t>
      </w:r>
    </w:p>
    <w:p w14:paraId="441E4D25" w14:textId="6F401C4B" w:rsidR="00E41905" w:rsidRDefault="00E41905" w:rsidP="00E41905">
      <w:pPr>
        <w:pStyle w:val="af6"/>
      </w:pPr>
      <w:r>
        <w:rPr>
          <w:rFonts w:hint="eastAsia"/>
        </w:rPr>
        <w:t>码头、桥梁、高架、烟囱、冷却塔拆除工程。</w:t>
      </w:r>
    </w:p>
    <w:p w14:paraId="59826ED7" w14:textId="54D319B5" w:rsidR="00E41905" w:rsidRDefault="00E41905" w:rsidP="00E41905">
      <w:pPr>
        <w:pStyle w:val="af6"/>
      </w:pPr>
      <w:r>
        <w:rPr>
          <w:rFonts w:hint="eastAsia"/>
        </w:rPr>
        <w:t>容易引起有毒有害气（液）体、粉尘扩散造成环境污染及易引发火灾爆炸事故的建、构筑物拆除工程。</w:t>
      </w:r>
    </w:p>
    <w:p w14:paraId="7BE3053E" w14:textId="1E0DEFA3" w:rsidR="00E41905" w:rsidRDefault="00E41905" w:rsidP="00E41905">
      <w:pPr>
        <w:pStyle w:val="af6"/>
      </w:pPr>
      <w:r>
        <w:rPr>
          <w:rFonts w:hint="eastAsia"/>
        </w:rPr>
        <w:t>可能影响行人、交通、电力设施、通信设施或其他建（构）筑物安全的拆除工程。</w:t>
      </w:r>
    </w:p>
    <w:p w14:paraId="4F4D253E" w14:textId="02F4E426" w:rsidR="00E41905" w:rsidRDefault="00E41905" w:rsidP="00E41905">
      <w:pPr>
        <w:pStyle w:val="af6"/>
      </w:pPr>
      <w:r>
        <w:rPr>
          <w:rFonts w:hint="eastAsia"/>
        </w:rPr>
        <w:t>文物保护建筑、优秀历史建筑或历史文化风貌区控制范围的拆除工程。</w:t>
      </w:r>
    </w:p>
    <w:p w14:paraId="5D9A8FF7" w14:textId="77777777" w:rsidR="00E41905" w:rsidRDefault="00E41905" w:rsidP="00E41905">
      <w:pPr>
        <w:pStyle w:val="af5"/>
      </w:pPr>
      <w:r>
        <w:rPr>
          <w:rFonts w:hint="eastAsia"/>
        </w:rPr>
        <w:t>其他</w:t>
      </w:r>
    </w:p>
    <w:p w14:paraId="0D91EBC6" w14:textId="77650593" w:rsidR="00E41905" w:rsidRDefault="00E41905" w:rsidP="00E41905">
      <w:pPr>
        <w:pStyle w:val="af6"/>
        <w:numPr>
          <w:ilvl w:val="1"/>
          <w:numId w:val="55"/>
        </w:numPr>
      </w:pPr>
      <w:r>
        <w:rPr>
          <w:rFonts w:hint="eastAsia"/>
        </w:rPr>
        <w:t>施工高度50m及以上的建筑幕墙安装工程。</w:t>
      </w:r>
    </w:p>
    <w:p w14:paraId="320EB3C4" w14:textId="64580879" w:rsidR="00E41905" w:rsidRDefault="00E41905" w:rsidP="00E41905">
      <w:pPr>
        <w:pStyle w:val="af6"/>
      </w:pPr>
      <w:r>
        <w:rPr>
          <w:rFonts w:hint="eastAsia"/>
        </w:rPr>
        <w:t>跨度大于36m及以上的钢结构安装工程；跨度大于60m及以上的网架和</w:t>
      </w:r>
      <w:proofErr w:type="gramStart"/>
      <w:r>
        <w:rPr>
          <w:rFonts w:hint="eastAsia"/>
        </w:rPr>
        <w:t>索膜</w:t>
      </w:r>
      <w:proofErr w:type="gramEnd"/>
      <w:r>
        <w:rPr>
          <w:rFonts w:hint="eastAsia"/>
        </w:rPr>
        <w:t>结构安装工程。</w:t>
      </w:r>
    </w:p>
    <w:p w14:paraId="79133FD0" w14:textId="153CB638" w:rsidR="00E41905" w:rsidRDefault="00E41905" w:rsidP="00E41905">
      <w:pPr>
        <w:pStyle w:val="af6"/>
      </w:pPr>
      <w:r>
        <w:rPr>
          <w:rFonts w:hint="eastAsia"/>
        </w:rPr>
        <w:t>开挖深度超过8m的人工挖孔桩工程。</w:t>
      </w:r>
    </w:p>
    <w:p w14:paraId="7284180E" w14:textId="53A11B39" w:rsidR="00E41905" w:rsidRDefault="00E41905" w:rsidP="00E41905">
      <w:pPr>
        <w:pStyle w:val="af6"/>
      </w:pPr>
      <w:r>
        <w:rPr>
          <w:rFonts w:hint="eastAsia"/>
        </w:rPr>
        <w:t>复杂地质条件的地下暗挖工程、顶管、盾构、水下作业工程。</w:t>
      </w:r>
    </w:p>
    <w:p w14:paraId="509BB6EA" w14:textId="113FF392" w:rsidR="00E41905" w:rsidRDefault="00E41905" w:rsidP="00E41905">
      <w:pPr>
        <w:pStyle w:val="af6"/>
      </w:pPr>
      <w:r>
        <w:rPr>
          <w:rFonts w:hint="eastAsia"/>
        </w:rPr>
        <w:t>高度在30m及以上的高边坡支护工程。</w:t>
      </w:r>
    </w:p>
    <w:p w14:paraId="00C50328" w14:textId="516ACA89" w:rsidR="00E41905" w:rsidRDefault="00E41905" w:rsidP="00E41905">
      <w:pPr>
        <w:pStyle w:val="af6"/>
      </w:pPr>
      <w:r>
        <w:rPr>
          <w:rFonts w:hint="eastAsia"/>
        </w:rPr>
        <w:t>采用新技术、新工艺、新材料、新设备且无相关技术标准的分部分项工程</w:t>
      </w:r>
    </w:p>
    <w:p w14:paraId="2116C856" w14:textId="314BE785" w:rsidR="00E41905" w:rsidRDefault="00E41905" w:rsidP="00E41905">
      <w:pPr>
        <w:pStyle w:val="affffffffffa"/>
      </w:pPr>
      <w:r>
        <w:rPr>
          <w:rFonts w:hint="eastAsia"/>
        </w:rPr>
        <w:t>水电工程</w:t>
      </w:r>
    </w:p>
    <w:p w14:paraId="02104491" w14:textId="77777777" w:rsidR="00E41905" w:rsidRDefault="00E41905" w:rsidP="00E41905">
      <w:pPr>
        <w:pStyle w:val="af5"/>
        <w:numPr>
          <w:ilvl w:val="0"/>
          <w:numId w:val="56"/>
        </w:numPr>
      </w:pPr>
      <w:r>
        <w:rPr>
          <w:rFonts w:hint="eastAsia"/>
        </w:rPr>
        <w:t>缆机设备自身的安装、拆卸作业工程。</w:t>
      </w:r>
    </w:p>
    <w:p w14:paraId="45232BEE" w14:textId="77777777" w:rsidR="00E41905" w:rsidRDefault="00E41905" w:rsidP="00E41905">
      <w:pPr>
        <w:pStyle w:val="af5"/>
      </w:pPr>
      <w:r>
        <w:rPr>
          <w:rFonts w:hint="eastAsia"/>
        </w:rPr>
        <w:t>岩壁梁施工作业工程。</w:t>
      </w:r>
    </w:p>
    <w:p w14:paraId="715922F6" w14:textId="77777777" w:rsidR="00E41905" w:rsidRDefault="00E41905" w:rsidP="00E41905">
      <w:pPr>
        <w:pStyle w:val="af5"/>
      </w:pPr>
      <w:r>
        <w:rPr>
          <w:rFonts w:hint="eastAsia"/>
        </w:rPr>
        <w:t>竖（斜）井载人提升机械安装工程。</w:t>
      </w:r>
    </w:p>
    <w:p w14:paraId="039F3A32" w14:textId="77777777" w:rsidR="00E41905" w:rsidRDefault="00E41905" w:rsidP="00E41905">
      <w:pPr>
        <w:pStyle w:val="af5"/>
      </w:pPr>
      <w:r>
        <w:rPr>
          <w:rFonts w:hint="eastAsia"/>
        </w:rPr>
        <w:t>隧道开挖作业工程。</w:t>
      </w:r>
    </w:p>
    <w:p w14:paraId="0E884956" w14:textId="77777777" w:rsidR="00E41905" w:rsidRDefault="00E41905" w:rsidP="00E41905">
      <w:pPr>
        <w:pStyle w:val="af5"/>
      </w:pPr>
      <w:r>
        <w:rPr>
          <w:rFonts w:hint="eastAsia"/>
        </w:rPr>
        <w:t>上下游围堰爆破拆除工程。</w:t>
      </w:r>
    </w:p>
    <w:p w14:paraId="1D72326C" w14:textId="77777777" w:rsidR="00E41905" w:rsidRDefault="00E41905" w:rsidP="00E41905">
      <w:pPr>
        <w:pStyle w:val="af5"/>
      </w:pPr>
      <w:r>
        <w:rPr>
          <w:rFonts w:hint="eastAsia"/>
        </w:rPr>
        <w:t>水下岩坎爆破工程。</w:t>
      </w:r>
    </w:p>
    <w:p w14:paraId="41052C55" w14:textId="2D8C6AB4" w:rsidR="00E41905" w:rsidRDefault="00E41905" w:rsidP="00E41905">
      <w:pPr>
        <w:pStyle w:val="affffffffffa"/>
      </w:pPr>
      <w:r>
        <w:rPr>
          <w:rFonts w:hint="eastAsia"/>
        </w:rPr>
        <w:t>送变电及新能源工程</w:t>
      </w:r>
    </w:p>
    <w:p w14:paraId="7E827D36" w14:textId="77777777" w:rsidR="00E41905" w:rsidRDefault="00E41905" w:rsidP="00E41905">
      <w:pPr>
        <w:pStyle w:val="af5"/>
        <w:numPr>
          <w:ilvl w:val="0"/>
          <w:numId w:val="57"/>
        </w:numPr>
      </w:pPr>
      <w:r>
        <w:rPr>
          <w:rFonts w:hint="eastAsia"/>
        </w:rPr>
        <w:t>高度超过80m及以上的高塔组立工程。</w:t>
      </w:r>
    </w:p>
    <w:p w14:paraId="6F0A73A1" w14:textId="77777777" w:rsidR="00E41905" w:rsidRDefault="00E41905" w:rsidP="00E41905">
      <w:pPr>
        <w:pStyle w:val="af5"/>
      </w:pPr>
      <w:r>
        <w:rPr>
          <w:rFonts w:hint="eastAsia"/>
        </w:rPr>
        <w:t>运输质量在20kg及以上、牵引力在10kN及以上的重型索道运输作业工程。</w:t>
      </w:r>
    </w:p>
    <w:p w14:paraId="4168119F" w14:textId="77777777" w:rsidR="000347A9" w:rsidRDefault="00E41905" w:rsidP="00E41905">
      <w:pPr>
        <w:pStyle w:val="af5"/>
        <w:sectPr w:rsidR="000347A9" w:rsidSect="008F1B05">
          <w:pgSz w:w="11906" w:h="16838"/>
          <w:pgMar w:top="1928" w:right="1134" w:bottom="1134" w:left="1134" w:header="1418" w:footer="1134" w:gutter="284"/>
          <w:cols w:space="425"/>
          <w:formProt w:val="0"/>
          <w:docGrid w:linePitch="312"/>
        </w:sectPr>
      </w:pPr>
      <w:r>
        <w:rPr>
          <w:rFonts w:hint="eastAsia"/>
        </w:rPr>
        <w:t>风机（含海上）吊装工程。</w:t>
      </w:r>
    </w:p>
    <w:p w14:paraId="3F084B79" w14:textId="6651F108" w:rsidR="00CF7839" w:rsidRDefault="00CF7839" w:rsidP="000347A9">
      <w:pPr>
        <w:pStyle w:val="af8"/>
        <w:rPr>
          <w:rFonts w:hint="eastAsia"/>
          <w:vanish w:val="0"/>
        </w:rPr>
      </w:pPr>
    </w:p>
    <w:p w14:paraId="221594D2" w14:textId="77777777" w:rsidR="000347A9" w:rsidRDefault="000347A9" w:rsidP="000347A9">
      <w:pPr>
        <w:pStyle w:val="afe"/>
        <w:rPr>
          <w:vanish w:val="0"/>
        </w:rPr>
      </w:pPr>
    </w:p>
    <w:p w14:paraId="29F85736" w14:textId="59D74241" w:rsidR="000347A9" w:rsidRDefault="000347A9" w:rsidP="000347A9">
      <w:pPr>
        <w:pStyle w:val="aff3"/>
        <w:spacing w:after="120"/>
      </w:pPr>
      <w:r>
        <w:br/>
      </w:r>
      <w:bookmarkStart w:id="130" w:name="_Toc205819314"/>
      <w:r>
        <w:rPr>
          <w:rFonts w:hint="eastAsia"/>
        </w:rPr>
        <w:t>（资料性）</w:t>
      </w:r>
      <w:r>
        <w:br/>
      </w:r>
      <w:r>
        <w:rPr>
          <w:rFonts w:hint="eastAsia"/>
        </w:rPr>
        <w:t>重要临时设施、重要施工工序、特殊作业、危险作业项目</w:t>
      </w:r>
      <w:bookmarkEnd w:id="130"/>
    </w:p>
    <w:p w14:paraId="18CA821B" w14:textId="777FABA4" w:rsidR="002C2F74" w:rsidRDefault="002C2F74" w:rsidP="002C2F74">
      <w:pPr>
        <w:pStyle w:val="aff4"/>
        <w:spacing w:before="120" w:after="120"/>
      </w:pPr>
      <w:r>
        <w:rPr>
          <w:rFonts w:hint="eastAsia"/>
        </w:rPr>
        <w:t>重要临时设施</w:t>
      </w:r>
    </w:p>
    <w:p w14:paraId="2BEE031A" w14:textId="77777777" w:rsidR="002C2F74" w:rsidRDefault="002C2F74" w:rsidP="002C2F74">
      <w:pPr>
        <w:pStyle w:val="afffff7"/>
        <w:ind w:firstLine="420"/>
      </w:pPr>
      <w:r>
        <w:rPr>
          <w:rFonts w:hint="eastAsia"/>
        </w:rPr>
        <w:t>重要临时设施包括（但不限于）施工供用电、用水、压缩空气及其管线，气、乙炔</w:t>
      </w:r>
      <w:proofErr w:type="gramStart"/>
      <w:r>
        <w:rPr>
          <w:rFonts w:hint="eastAsia"/>
        </w:rPr>
        <w:t>库及其</w:t>
      </w:r>
      <w:proofErr w:type="gramEnd"/>
      <w:r>
        <w:rPr>
          <w:rFonts w:hint="eastAsia"/>
        </w:rPr>
        <w:t>管道，交通运输道路，作业棚，加工间，资料档案库，砂石料生产系统、混凝土生产系统、布料机、混凝土预制件生产厂、起重运输机械，油库、炸药、剧毒</w:t>
      </w:r>
      <w:proofErr w:type="gramStart"/>
      <w:r>
        <w:rPr>
          <w:rFonts w:hint="eastAsia"/>
        </w:rPr>
        <w:t>品库及其</w:t>
      </w:r>
      <w:proofErr w:type="gramEnd"/>
      <w:r>
        <w:rPr>
          <w:rFonts w:hint="eastAsia"/>
        </w:rPr>
        <w:t>他危险品库，</w:t>
      </w:r>
      <w:proofErr w:type="gramStart"/>
      <w:r>
        <w:rPr>
          <w:rFonts w:hint="eastAsia"/>
        </w:rPr>
        <w:t>射源存放</w:t>
      </w:r>
      <w:proofErr w:type="gramEnd"/>
      <w:r>
        <w:rPr>
          <w:rFonts w:hint="eastAsia"/>
        </w:rPr>
        <w:t>库和锅炉房等。</w:t>
      </w:r>
    </w:p>
    <w:p w14:paraId="64F9C63F" w14:textId="342ECAF1" w:rsidR="002C2F74" w:rsidRDefault="002C2F74" w:rsidP="002C2F74">
      <w:pPr>
        <w:pStyle w:val="aff4"/>
        <w:spacing w:before="120" w:after="120"/>
      </w:pPr>
      <w:r>
        <w:rPr>
          <w:rFonts w:hint="eastAsia"/>
        </w:rPr>
        <w:t>重要施工工序</w:t>
      </w:r>
    </w:p>
    <w:p w14:paraId="5D375BDE" w14:textId="77777777" w:rsidR="002C2F74" w:rsidRDefault="002C2F74" w:rsidP="002C2F74">
      <w:pPr>
        <w:pStyle w:val="afffff7"/>
        <w:ind w:firstLine="420"/>
      </w:pPr>
      <w:r>
        <w:rPr>
          <w:rFonts w:hint="eastAsia"/>
        </w:rPr>
        <w:t>重要施工工序包括（但不限于）大型起重机械安装、拆除、移位及负荷试验，特殊杆及大型构件吊装，高塔组立，张力放线、预应力混凝土张拉，除氧器吊装，汽轮机扣缸，发电机定子吊装，发电机穿转子，大型变压器运输、吊罩、抽芯检查、干燥及耐压试验，主要电气设备耐压试验，高压</w:t>
      </w:r>
      <w:proofErr w:type="gramStart"/>
      <w:r>
        <w:rPr>
          <w:rFonts w:hint="eastAsia"/>
        </w:rPr>
        <w:t>线路及厂用</w:t>
      </w:r>
      <w:proofErr w:type="gramEnd"/>
      <w:r>
        <w:rPr>
          <w:rFonts w:hint="eastAsia"/>
        </w:rPr>
        <w:t>设备带电，油系统进油，锅炉受热面及大板梁吊装，锅炉水压试验，临时供电设备安装与检修，汽水管道冲洗及过渡，循环水泵、磨煤机等重要转动机械试运，</w:t>
      </w:r>
      <w:proofErr w:type="gramStart"/>
      <w:r>
        <w:rPr>
          <w:rFonts w:hint="eastAsia"/>
        </w:rPr>
        <w:t>主汽管吹</w:t>
      </w:r>
      <w:proofErr w:type="gramEnd"/>
      <w:r>
        <w:rPr>
          <w:rFonts w:hint="eastAsia"/>
        </w:rPr>
        <w:t>洗，锅炉升压、安全门整定，油循环，汽轮发电机组试运，燃气管道吹扫，燃气、氢气等投运，发电机首次并网，高边坡开挖，爆破作业，高排架、承重排架安装和拆除，土石方开挖、基础处理、支护，大体积混凝土浇筑，机电金结安装，水轮机充水试验，洞室开挖中遇断层、破碎带的处理等。</w:t>
      </w:r>
    </w:p>
    <w:p w14:paraId="2FCC2C97" w14:textId="4042ED76" w:rsidR="002C2F74" w:rsidRDefault="002C2F74" w:rsidP="002C2F74">
      <w:pPr>
        <w:pStyle w:val="aff4"/>
        <w:spacing w:before="120" w:after="120"/>
      </w:pPr>
      <w:r>
        <w:rPr>
          <w:rFonts w:hint="eastAsia"/>
        </w:rPr>
        <w:t>特殊作业</w:t>
      </w:r>
    </w:p>
    <w:p w14:paraId="46D767A2" w14:textId="77777777" w:rsidR="002C2F74" w:rsidRDefault="002C2F74" w:rsidP="002C2F74">
      <w:pPr>
        <w:pStyle w:val="afffff7"/>
        <w:ind w:firstLine="420"/>
      </w:pPr>
      <w:r>
        <w:rPr>
          <w:rFonts w:hint="eastAsia"/>
        </w:rPr>
        <w:t>特殊作业包括（但不限于）大型设备、构件装卸运输（超重、超高、超宽、超长、精密、价格昂贵设备），爆破、爆压及在有限空间内作业，高压带电线路交叉作业，邻近高压线路施工，重要及特殊跨越作业，进入高压带电区、厂（站）运行区、氢气站、氨区、油区、氧气（乙炔）站及带电线路作业，</w:t>
      </w:r>
      <w:proofErr w:type="gramStart"/>
      <w:r>
        <w:rPr>
          <w:rFonts w:hint="eastAsia"/>
        </w:rPr>
        <w:t>高处斥接导线</w:t>
      </w:r>
      <w:proofErr w:type="gramEnd"/>
      <w:r>
        <w:rPr>
          <w:rFonts w:hint="eastAsia"/>
        </w:rPr>
        <w:t>、接触易燃易爆、剧毒、腐蚀剂、有害气体或液体及粉尘、射线作业，季节性施工，多工种立体交叉作业及与运行交叉的作业，</w:t>
      </w:r>
      <w:proofErr w:type="gramStart"/>
      <w:r>
        <w:rPr>
          <w:rFonts w:hint="eastAsia"/>
        </w:rPr>
        <w:t>盲板抽堵作业</w:t>
      </w:r>
      <w:proofErr w:type="gramEnd"/>
      <w:r>
        <w:rPr>
          <w:rFonts w:hint="eastAsia"/>
        </w:rPr>
        <w:t>，大坎、悬崖部分混凝土浇筑，臂梁施工等。</w:t>
      </w:r>
    </w:p>
    <w:p w14:paraId="50AF9654" w14:textId="7F4B9920" w:rsidR="002C2F74" w:rsidRDefault="002C2F74" w:rsidP="002C2F74">
      <w:pPr>
        <w:pStyle w:val="aff4"/>
        <w:spacing w:before="120" w:after="120"/>
      </w:pPr>
      <w:r>
        <w:rPr>
          <w:rFonts w:hint="eastAsia"/>
        </w:rPr>
        <w:t>危险作业项目危险作业项目包括（但不限于）</w:t>
      </w:r>
    </w:p>
    <w:p w14:paraId="1F40031F" w14:textId="7B27049B" w:rsidR="000347A9" w:rsidRPr="000347A9" w:rsidRDefault="002C2F74" w:rsidP="002C2F74">
      <w:pPr>
        <w:pStyle w:val="afffff7"/>
        <w:ind w:firstLine="420"/>
      </w:pPr>
      <w:r>
        <w:rPr>
          <w:rFonts w:hint="eastAsia"/>
        </w:rPr>
        <w:t>起重机满负荷起品，两台及以上起重机抬吊作业，移动式起重机在高压线下方及其附近作业，起吊危险品，超重、超高、超宽、超长物件装卸及运输，易燃易爆区动火作业，在发电、变电运行区作业，高处作业，高压带电作业及邻近高压带电体作业，特殊高处脚手架、大型起重机械拆卸、组装作业，水上、水下作业，沉井、沉箱、顶管、盾构、有限空间内作业，土石方爆破，国家和地方规定的其他危险作业。</w:t>
      </w:r>
    </w:p>
    <w:p w14:paraId="2828347B" w14:textId="77777777" w:rsidR="000347A9" w:rsidRDefault="000347A9" w:rsidP="000347A9">
      <w:pPr>
        <w:pStyle w:val="afffff7"/>
        <w:ind w:firstLine="420"/>
      </w:pPr>
    </w:p>
    <w:p w14:paraId="38ED6089" w14:textId="77777777" w:rsidR="002C2F74" w:rsidRDefault="002C2F74" w:rsidP="000347A9">
      <w:pPr>
        <w:pStyle w:val="afffff7"/>
        <w:ind w:firstLine="420"/>
        <w:sectPr w:rsidR="002C2F74" w:rsidSect="008F1B05">
          <w:pgSz w:w="11906" w:h="16838"/>
          <w:pgMar w:top="1928" w:right="1134" w:bottom="1134" w:left="1134" w:header="1418" w:footer="1134" w:gutter="284"/>
          <w:cols w:space="425"/>
          <w:formProt w:val="0"/>
          <w:docGrid w:linePitch="312"/>
        </w:sectPr>
      </w:pPr>
    </w:p>
    <w:p w14:paraId="5CD29896" w14:textId="77777777" w:rsidR="000347A9" w:rsidRDefault="000347A9" w:rsidP="002C2F74">
      <w:pPr>
        <w:pStyle w:val="af8"/>
        <w:rPr>
          <w:rFonts w:hint="eastAsia"/>
          <w:vanish w:val="0"/>
        </w:rPr>
      </w:pPr>
    </w:p>
    <w:p w14:paraId="277FE178" w14:textId="77777777" w:rsidR="002C2F74" w:rsidRDefault="002C2F74" w:rsidP="002C2F74">
      <w:pPr>
        <w:pStyle w:val="afe"/>
        <w:rPr>
          <w:vanish w:val="0"/>
        </w:rPr>
      </w:pPr>
    </w:p>
    <w:p w14:paraId="721D2B5F" w14:textId="571F6D5F" w:rsidR="002C2F74" w:rsidRDefault="002C2F74" w:rsidP="002C2F74">
      <w:pPr>
        <w:pStyle w:val="aff3"/>
        <w:spacing w:after="120"/>
      </w:pPr>
      <w:r>
        <w:br/>
      </w:r>
      <w:bookmarkStart w:id="131" w:name="_Toc205819315"/>
      <w:r>
        <w:rPr>
          <w:rFonts w:hint="eastAsia"/>
        </w:rPr>
        <w:t>（资料性）</w:t>
      </w:r>
      <w:r>
        <w:br/>
      </w:r>
      <w:r>
        <w:rPr>
          <w:rFonts w:hint="eastAsia"/>
        </w:rPr>
        <w:t>应办理安全施工作业票的危险作业项目</w:t>
      </w:r>
      <w:bookmarkEnd w:id="131"/>
    </w:p>
    <w:p w14:paraId="2075D21A" w14:textId="08F64198" w:rsidR="002C2F74" w:rsidRDefault="002C2F74" w:rsidP="002C2F74">
      <w:pPr>
        <w:pStyle w:val="aff4"/>
        <w:spacing w:before="120" w:after="120"/>
      </w:pPr>
      <w:r>
        <w:rPr>
          <w:rFonts w:hint="eastAsia"/>
        </w:rPr>
        <w:t>通用危险作业项目</w:t>
      </w:r>
    </w:p>
    <w:p w14:paraId="6309F115" w14:textId="77777777" w:rsidR="002C2F74" w:rsidRDefault="002C2F74" w:rsidP="002C2F74">
      <w:pPr>
        <w:pStyle w:val="affffffffffb"/>
      </w:pPr>
      <w:r>
        <w:rPr>
          <w:rFonts w:hint="eastAsia"/>
        </w:rPr>
        <w:t>各类工程中应办理安全施工作业票的危险作业项目包括但不限于下列内容。</w:t>
      </w:r>
    </w:p>
    <w:p w14:paraId="0F7290F8" w14:textId="51716038" w:rsidR="002C2F74" w:rsidRDefault="002C2F74" w:rsidP="002C2F74">
      <w:pPr>
        <w:pStyle w:val="af5"/>
        <w:numPr>
          <w:ilvl w:val="0"/>
          <w:numId w:val="58"/>
        </w:numPr>
      </w:pPr>
      <w:r>
        <w:rPr>
          <w:rFonts w:hint="eastAsia"/>
        </w:rPr>
        <w:t>特殊地质地貌条件下基础施工。</w:t>
      </w:r>
    </w:p>
    <w:p w14:paraId="39302182" w14:textId="27F600D8" w:rsidR="002C2F74" w:rsidRDefault="002C2F74" w:rsidP="002C2F74">
      <w:pPr>
        <w:pStyle w:val="af5"/>
      </w:pPr>
      <w:r>
        <w:rPr>
          <w:rFonts w:hint="eastAsia"/>
        </w:rPr>
        <w:t>3m 及以上基坑在复杂地质条件施工，5m 及以上基坑施工，人工挖孔桩作业。</w:t>
      </w:r>
    </w:p>
    <w:p w14:paraId="06824089" w14:textId="6D4D5BEA" w:rsidR="002C2F74" w:rsidRDefault="002C2F74" w:rsidP="002C2F74">
      <w:pPr>
        <w:pStyle w:val="af5"/>
      </w:pPr>
      <w:r>
        <w:rPr>
          <w:rFonts w:hint="eastAsia"/>
        </w:rPr>
        <w:t>高边坡开挖和支护作业。</w:t>
      </w:r>
    </w:p>
    <w:p w14:paraId="4DF2861C" w14:textId="3F07AD4E" w:rsidR="002C2F74" w:rsidRDefault="002C2F74" w:rsidP="002C2F74">
      <w:pPr>
        <w:pStyle w:val="af5"/>
      </w:pPr>
      <w:r>
        <w:rPr>
          <w:rFonts w:hint="eastAsia"/>
        </w:rPr>
        <w:t>多种施工机械交叉作业的土石方工程。</w:t>
      </w:r>
    </w:p>
    <w:p w14:paraId="6C0FBECE" w14:textId="1ED2D2C7" w:rsidR="002C2F74" w:rsidRDefault="002C2F74" w:rsidP="002C2F74">
      <w:pPr>
        <w:pStyle w:val="af5"/>
      </w:pPr>
      <w:r>
        <w:rPr>
          <w:rFonts w:hint="eastAsia"/>
        </w:rPr>
        <w:t>爆破作业。</w:t>
      </w:r>
    </w:p>
    <w:p w14:paraId="3317CE7C" w14:textId="524F6669" w:rsidR="002C2F74" w:rsidRDefault="002C2F74" w:rsidP="002C2F74">
      <w:pPr>
        <w:pStyle w:val="af5"/>
      </w:pPr>
      <w:r>
        <w:rPr>
          <w:rFonts w:hint="eastAsia"/>
        </w:rPr>
        <w:t>悬崖部分混凝土浇筑。</w:t>
      </w:r>
    </w:p>
    <w:p w14:paraId="33594962" w14:textId="2EC738A0" w:rsidR="002C2F74" w:rsidRDefault="002C2F74" w:rsidP="002C2F74">
      <w:pPr>
        <w:pStyle w:val="af5"/>
      </w:pPr>
      <w:r>
        <w:rPr>
          <w:rFonts w:hint="eastAsia"/>
        </w:rPr>
        <w:t>24m 及以上落地钢管脚手架搭设及拆除。</w:t>
      </w:r>
    </w:p>
    <w:p w14:paraId="03610262" w14:textId="4F69917E" w:rsidR="002C2F74" w:rsidRDefault="002C2F74" w:rsidP="002C2F74">
      <w:pPr>
        <w:pStyle w:val="af5"/>
      </w:pPr>
      <w:r>
        <w:rPr>
          <w:rFonts w:hint="eastAsia"/>
        </w:rPr>
        <w:t>大型起重机械安装、移位及负荷试验。</w:t>
      </w:r>
    </w:p>
    <w:p w14:paraId="3BA50B8B" w14:textId="009889F8" w:rsidR="002C2F74" w:rsidRDefault="002C2F74" w:rsidP="002C2F74">
      <w:pPr>
        <w:pStyle w:val="af5"/>
      </w:pPr>
      <w:r>
        <w:rPr>
          <w:rFonts w:hint="eastAsia"/>
        </w:rPr>
        <w:t>卷扬机提升系统组装、拆除作业。</w:t>
      </w:r>
    </w:p>
    <w:p w14:paraId="45B8B833" w14:textId="3B054C7D" w:rsidR="002C2F74" w:rsidRDefault="002C2F74" w:rsidP="002C2F74">
      <w:pPr>
        <w:pStyle w:val="af5"/>
      </w:pPr>
      <w:r>
        <w:rPr>
          <w:rFonts w:hint="eastAsia"/>
        </w:rPr>
        <w:t>两台及以上起重机械抬吊作业。</w:t>
      </w:r>
    </w:p>
    <w:p w14:paraId="5A7F5B29" w14:textId="37FCB565" w:rsidR="002C2F74" w:rsidRDefault="002C2F74" w:rsidP="002C2F74">
      <w:pPr>
        <w:pStyle w:val="af5"/>
      </w:pPr>
      <w:r>
        <w:rPr>
          <w:rFonts w:hint="eastAsia"/>
        </w:rPr>
        <w:t>厂（站）内超载、超高、超宽、超长物件和重大、精密、价格昂贵的设备装卸及运输。</w:t>
      </w:r>
    </w:p>
    <w:p w14:paraId="62D91D8B" w14:textId="7FD83033" w:rsidR="002C2F74" w:rsidRDefault="002C2F74" w:rsidP="002C2F74">
      <w:pPr>
        <w:pStyle w:val="af5"/>
      </w:pPr>
      <w:r>
        <w:rPr>
          <w:rFonts w:hint="eastAsia"/>
        </w:rPr>
        <w:t>起吊危险品作业。</w:t>
      </w:r>
    </w:p>
    <w:p w14:paraId="3E4F3BAE" w14:textId="59F078D5" w:rsidR="002C2F74" w:rsidRDefault="002C2F74" w:rsidP="002C2F74">
      <w:pPr>
        <w:pStyle w:val="af5"/>
      </w:pPr>
      <w:r>
        <w:rPr>
          <w:rFonts w:hint="eastAsia"/>
        </w:rPr>
        <w:t>起重机械达到额定负荷 90% 的起吊作业。</w:t>
      </w:r>
    </w:p>
    <w:p w14:paraId="00B1686B" w14:textId="24447887" w:rsidR="002C2F74" w:rsidRDefault="002C2F74" w:rsidP="002C2F74">
      <w:pPr>
        <w:pStyle w:val="af5"/>
      </w:pPr>
      <w:r>
        <w:rPr>
          <w:rFonts w:hint="eastAsia"/>
        </w:rPr>
        <w:t>变压器（换流变压器、高压电抗器）就位及安装。</w:t>
      </w:r>
    </w:p>
    <w:p w14:paraId="30FF7B0F" w14:textId="67B5C7CD" w:rsidR="002C2F74" w:rsidRDefault="002C2F74" w:rsidP="002C2F74">
      <w:pPr>
        <w:pStyle w:val="af5"/>
      </w:pPr>
      <w:r>
        <w:rPr>
          <w:rFonts w:hint="eastAsia"/>
        </w:rPr>
        <w:t>大型构件（梁、吊索）吊装。</w:t>
      </w:r>
    </w:p>
    <w:p w14:paraId="5420AC0A" w14:textId="699C454B" w:rsidR="002C2F74" w:rsidRDefault="002C2F74" w:rsidP="002C2F74">
      <w:pPr>
        <w:pStyle w:val="af5"/>
      </w:pPr>
      <w:r>
        <w:rPr>
          <w:rFonts w:hint="eastAsia"/>
        </w:rPr>
        <w:t>厂（站）设备带电。</w:t>
      </w:r>
    </w:p>
    <w:p w14:paraId="0474ECD1" w14:textId="557FC04E" w:rsidR="002C2F74" w:rsidRDefault="002C2F74" w:rsidP="002C2F74">
      <w:pPr>
        <w:pStyle w:val="af5"/>
      </w:pPr>
      <w:r>
        <w:rPr>
          <w:rFonts w:hint="eastAsia"/>
        </w:rPr>
        <w:t>临近带电体作业。</w:t>
      </w:r>
    </w:p>
    <w:p w14:paraId="14ADBC62" w14:textId="7C2A7B8D" w:rsidR="002C2F74" w:rsidRDefault="002C2F74" w:rsidP="002C2F74">
      <w:pPr>
        <w:pStyle w:val="af5"/>
      </w:pPr>
      <w:r>
        <w:rPr>
          <w:rFonts w:hint="eastAsia"/>
        </w:rPr>
        <w:t>高压试验作业。</w:t>
      </w:r>
    </w:p>
    <w:p w14:paraId="6820C6C1" w14:textId="07E9724C" w:rsidR="002C2F74" w:rsidRDefault="002C2F74" w:rsidP="002C2F74">
      <w:pPr>
        <w:pStyle w:val="af5"/>
      </w:pPr>
      <w:r>
        <w:rPr>
          <w:rFonts w:hint="eastAsia"/>
        </w:rPr>
        <w:t>发电机定子、转子组装及调整试验。</w:t>
      </w:r>
    </w:p>
    <w:p w14:paraId="4C75BB12" w14:textId="5F7C77E5" w:rsidR="002C2F74" w:rsidRDefault="002C2F74" w:rsidP="002C2F74">
      <w:pPr>
        <w:pStyle w:val="af5"/>
      </w:pPr>
      <w:r>
        <w:rPr>
          <w:rFonts w:hint="eastAsia"/>
        </w:rPr>
        <w:t>水上、水下作业。</w:t>
      </w:r>
    </w:p>
    <w:p w14:paraId="5B967D06" w14:textId="2FBA2239" w:rsidR="002C2F74" w:rsidRDefault="002C2F74" w:rsidP="002C2F74">
      <w:pPr>
        <w:pStyle w:val="af5"/>
      </w:pPr>
      <w:r>
        <w:rPr>
          <w:rFonts w:hint="eastAsia"/>
        </w:rPr>
        <w:t>有限空间作业。</w:t>
      </w:r>
    </w:p>
    <w:p w14:paraId="37474711" w14:textId="759476CF" w:rsidR="002C2F74" w:rsidRDefault="002C2F74" w:rsidP="002C2F74">
      <w:pPr>
        <w:pStyle w:val="af5"/>
      </w:pPr>
      <w:r>
        <w:rPr>
          <w:rFonts w:hint="eastAsia"/>
        </w:rPr>
        <w:t>重点防火部位的动火作业。</w:t>
      </w:r>
    </w:p>
    <w:p w14:paraId="447E22A1" w14:textId="5DE4481E" w:rsidR="002C2F74" w:rsidRDefault="002C2F74" w:rsidP="002C2F74">
      <w:pPr>
        <w:pStyle w:val="aff4"/>
        <w:spacing w:before="120" w:after="120"/>
      </w:pPr>
      <w:r>
        <w:rPr>
          <w:rFonts w:hint="eastAsia"/>
        </w:rPr>
        <w:t>火电工程（核电常规岛）</w:t>
      </w:r>
    </w:p>
    <w:p w14:paraId="360350F5" w14:textId="77777777" w:rsidR="002C2F74" w:rsidRDefault="002C2F74" w:rsidP="002C2F74">
      <w:pPr>
        <w:pStyle w:val="affffffffffb"/>
      </w:pPr>
      <w:r>
        <w:rPr>
          <w:rFonts w:hint="eastAsia"/>
        </w:rPr>
        <w:t>火电工程中应办理安全施工作业票的危险作业项目包括但不限于下列内容。</w:t>
      </w:r>
    </w:p>
    <w:p w14:paraId="38459202" w14:textId="0EE529D8" w:rsidR="002C2F74" w:rsidRDefault="002C2F74" w:rsidP="002C2F74">
      <w:pPr>
        <w:pStyle w:val="af5"/>
        <w:numPr>
          <w:ilvl w:val="0"/>
          <w:numId w:val="59"/>
        </w:numPr>
      </w:pPr>
      <w:r>
        <w:rPr>
          <w:rFonts w:hint="eastAsia"/>
        </w:rPr>
        <w:t>发电机定子吊装就位、汽轮机扣缸。</w:t>
      </w:r>
    </w:p>
    <w:p w14:paraId="5FFF29BF" w14:textId="765B7FAB" w:rsidR="002C2F74" w:rsidRDefault="002C2F74" w:rsidP="002C2F74">
      <w:pPr>
        <w:pStyle w:val="af5"/>
      </w:pPr>
      <w:r>
        <w:rPr>
          <w:rFonts w:hint="eastAsia"/>
        </w:rPr>
        <w:t>锅炉顶板梁吊装、就位。</w:t>
      </w:r>
    </w:p>
    <w:p w14:paraId="5AF1681D" w14:textId="4AA82A11" w:rsidR="002C2F74" w:rsidRDefault="002C2F74" w:rsidP="002C2F74">
      <w:pPr>
        <w:pStyle w:val="af5"/>
      </w:pPr>
      <w:r>
        <w:rPr>
          <w:rFonts w:hint="eastAsia"/>
        </w:rPr>
        <w:t>锅炉水压试验。</w:t>
      </w:r>
    </w:p>
    <w:p w14:paraId="7A3417AB" w14:textId="24B9A3C0" w:rsidR="002C2F74" w:rsidRDefault="002C2F74" w:rsidP="002C2F74">
      <w:pPr>
        <w:pStyle w:val="af5"/>
      </w:pPr>
      <w:r>
        <w:rPr>
          <w:rFonts w:hint="eastAsia"/>
        </w:rPr>
        <w:t>磨煤机、</w:t>
      </w:r>
      <w:proofErr w:type="gramStart"/>
      <w:r>
        <w:rPr>
          <w:rFonts w:hint="eastAsia"/>
        </w:rPr>
        <w:t>送引风机</w:t>
      </w:r>
      <w:proofErr w:type="gramEnd"/>
      <w:r>
        <w:rPr>
          <w:rFonts w:hint="eastAsia"/>
        </w:rPr>
        <w:t>等重要辅机的试运。</w:t>
      </w:r>
    </w:p>
    <w:p w14:paraId="3B7CF3FB" w14:textId="63E34F9D" w:rsidR="002C2F74" w:rsidRDefault="002C2F74" w:rsidP="002C2F74">
      <w:pPr>
        <w:pStyle w:val="af5"/>
      </w:pPr>
      <w:r>
        <w:rPr>
          <w:rFonts w:hint="eastAsia"/>
        </w:rPr>
        <w:t>锅炉、汽轮机管道吹扫。</w:t>
      </w:r>
    </w:p>
    <w:p w14:paraId="43A8BD93" w14:textId="7DE941A0" w:rsidR="002C2F74" w:rsidRDefault="002C2F74" w:rsidP="002C2F74">
      <w:pPr>
        <w:pStyle w:val="af5"/>
      </w:pPr>
      <w:r>
        <w:rPr>
          <w:rFonts w:hint="eastAsia"/>
        </w:rPr>
        <w:t>燃气轮机模块吊装就位。</w:t>
      </w:r>
    </w:p>
    <w:p w14:paraId="3B7D7EA1" w14:textId="7E8C7058" w:rsidR="002C2F74" w:rsidRDefault="002C2F74" w:rsidP="002C2F74">
      <w:pPr>
        <w:pStyle w:val="af5"/>
      </w:pPr>
      <w:r>
        <w:rPr>
          <w:rFonts w:hint="eastAsia"/>
        </w:rPr>
        <w:t>机组的启动及试运行。</w:t>
      </w:r>
    </w:p>
    <w:p w14:paraId="586FB23D" w14:textId="5675D702" w:rsidR="002C2F74" w:rsidRDefault="002C2F74" w:rsidP="002C2F74">
      <w:pPr>
        <w:pStyle w:val="aff4"/>
        <w:spacing w:before="120" w:after="120"/>
      </w:pPr>
      <w:r>
        <w:rPr>
          <w:rFonts w:hint="eastAsia"/>
        </w:rPr>
        <w:t>水电工程</w:t>
      </w:r>
    </w:p>
    <w:p w14:paraId="5015C080" w14:textId="77777777" w:rsidR="002C2F74" w:rsidRDefault="002C2F74" w:rsidP="002C2F74">
      <w:pPr>
        <w:pStyle w:val="affffffffffb"/>
      </w:pPr>
      <w:r>
        <w:rPr>
          <w:rFonts w:hint="eastAsia"/>
        </w:rPr>
        <w:t>水电工程中应办理安全施工作业票的危险作业项目包括但不限于下列内容。</w:t>
      </w:r>
    </w:p>
    <w:p w14:paraId="6D86CF61" w14:textId="66E60F00" w:rsidR="002C2F74" w:rsidRDefault="002C2F74" w:rsidP="002C2F74">
      <w:pPr>
        <w:pStyle w:val="af5"/>
        <w:numPr>
          <w:ilvl w:val="0"/>
          <w:numId w:val="60"/>
        </w:numPr>
      </w:pPr>
      <w:r>
        <w:rPr>
          <w:rFonts w:hint="eastAsia"/>
        </w:rPr>
        <w:t>洞室开挖遇断层处理。</w:t>
      </w:r>
    </w:p>
    <w:p w14:paraId="67CEB71E" w14:textId="58FF807D" w:rsidR="002C2F74" w:rsidRDefault="002C2F74" w:rsidP="002C2F74">
      <w:pPr>
        <w:pStyle w:val="af5"/>
      </w:pPr>
      <w:r>
        <w:rPr>
          <w:rFonts w:hint="eastAsia"/>
        </w:rPr>
        <w:t>岩壁梁施工。</w:t>
      </w:r>
    </w:p>
    <w:p w14:paraId="0053F5E9" w14:textId="74A0417C" w:rsidR="002C2F74" w:rsidRDefault="002C2F74" w:rsidP="002C2F74">
      <w:pPr>
        <w:pStyle w:val="af5"/>
      </w:pPr>
      <w:r>
        <w:rPr>
          <w:rFonts w:hint="eastAsia"/>
        </w:rPr>
        <w:t>充排水检查。</w:t>
      </w:r>
    </w:p>
    <w:p w14:paraId="300D905C" w14:textId="36CBB5E8" w:rsidR="002C2F74" w:rsidRDefault="002C2F74" w:rsidP="002C2F74">
      <w:pPr>
        <w:pStyle w:val="af5"/>
      </w:pPr>
      <w:r>
        <w:rPr>
          <w:rFonts w:hint="eastAsia"/>
        </w:rPr>
        <w:t>危石、塌方处理。</w:t>
      </w:r>
    </w:p>
    <w:p w14:paraId="1367F36A" w14:textId="79642A18" w:rsidR="002C2F74" w:rsidRDefault="002C2F74" w:rsidP="002C2F74">
      <w:pPr>
        <w:pStyle w:val="af5"/>
      </w:pPr>
      <w:r>
        <w:rPr>
          <w:rFonts w:hint="eastAsia"/>
        </w:rPr>
        <w:t>液氨管道检修焊接。</w:t>
      </w:r>
    </w:p>
    <w:p w14:paraId="15F1F124" w14:textId="63D5AA0F" w:rsidR="002C2F74" w:rsidRDefault="002C2F74" w:rsidP="002C2F74">
      <w:pPr>
        <w:pStyle w:val="af5"/>
      </w:pPr>
      <w:r>
        <w:rPr>
          <w:rFonts w:hint="eastAsia"/>
        </w:rPr>
        <w:t>坝体渗水处理。</w:t>
      </w:r>
    </w:p>
    <w:p w14:paraId="7DBCBE6D" w14:textId="69D5A435" w:rsidR="002C2F74" w:rsidRDefault="002C2F74" w:rsidP="002C2F74">
      <w:pPr>
        <w:pStyle w:val="af5"/>
      </w:pPr>
      <w:r>
        <w:rPr>
          <w:rFonts w:hint="eastAsia"/>
        </w:rPr>
        <w:lastRenderedPageBreak/>
        <w:t>机组的启动及试运行。</w:t>
      </w:r>
    </w:p>
    <w:p w14:paraId="4CE25F52" w14:textId="0D5CB818" w:rsidR="002C2F74" w:rsidRDefault="002C2F74" w:rsidP="002C2F74">
      <w:pPr>
        <w:pStyle w:val="aff4"/>
        <w:spacing w:before="120" w:after="120"/>
      </w:pPr>
      <w:r>
        <w:rPr>
          <w:rFonts w:hint="eastAsia"/>
        </w:rPr>
        <w:t>送变电及新能源工程</w:t>
      </w:r>
    </w:p>
    <w:p w14:paraId="236FB338" w14:textId="77777777" w:rsidR="002C2F74" w:rsidRDefault="002C2F74" w:rsidP="002C2F74">
      <w:pPr>
        <w:pStyle w:val="affffffffffb"/>
      </w:pPr>
      <w:r>
        <w:rPr>
          <w:rFonts w:hint="eastAsia"/>
        </w:rPr>
        <w:t>送变电及新能源工程中应办理安全施工作业票的危险作业项目包括但不限于下列内容。</w:t>
      </w:r>
    </w:p>
    <w:p w14:paraId="0F3B2A70" w14:textId="4C60984C" w:rsidR="002C2F74" w:rsidRDefault="002C2F74" w:rsidP="002C2F74">
      <w:pPr>
        <w:pStyle w:val="af5"/>
        <w:numPr>
          <w:ilvl w:val="0"/>
          <w:numId w:val="61"/>
        </w:numPr>
      </w:pPr>
      <w:r>
        <w:rPr>
          <w:rFonts w:hint="eastAsia"/>
        </w:rPr>
        <w:t>换流阀安装。</w:t>
      </w:r>
    </w:p>
    <w:p w14:paraId="6BD7BBEA" w14:textId="6488CC31" w:rsidR="002C2F74" w:rsidRDefault="002C2F74" w:rsidP="002C2F74">
      <w:pPr>
        <w:pStyle w:val="af5"/>
      </w:pPr>
      <w:r>
        <w:rPr>
          <w:rFonts w:hint="eastAsia"/>
        </w:rPr>
        <w:t>运行电力线路下方的线路基础开挖。</w:t>
      </w:r>
    </w:p>
    <w:p w14:paraId="4E50E6CF" w14:textId="6E9F051E" w:rsidR="002C2F74" w:rsidRDefault="002C2F74" w:rsidP="002C2F74">
      <w:pPr>
        <w:pStyle w:val="af5"/>
      </w:pPr>
      <w:r>
        <w:rPr>
          <w:rFonts w:hint="eastAsia"/>
        </w:rPr>
        <w:t>10 kV 及以上带电跨（穿）越作业。</w:t>
      </w:r>
    </w:p>
    <w:p w14:paraId="10B37522" w14:textId="3451C6E2" w:rsidR="002C2F74" w:rsidRDefault="002C2F74" w:rsidP="002C2F74">
      <w:pPr>
        <w:pStyle w:val="af5"/>
      </w:pPr>
      <w:r>
        <w:rPr>
          <w:rFonts w:hint="eastAsia"/>
        </w:rPr>
        <w:t>15 m 及以上跨越架搭拆作业。</w:t>
      </w:r>
    </w:p>
    <w:p w14:paraId="4FA15C56" w14:textId="0F441A43" w:rsidR="002C2F74" w:rsidRDefault="002C2F74" w:rsidP="002C2F74">
      <w:pPr>
        <w:pStyle w:val="af5"/>
      </w:pPr>
      <w:r>
        <w:rPr>
          <w:rFonts w:hint="eastAsia"/>
        </w:rPr>
        <w:t>跨越铁路、公路、航道、通信线路、湖泊及其他障碍物的作业。</w:t>
      </w:r>
    </w:p>
    <w:p w14:paraId="7C6037EA" w14:textId="5913D71C" w:rsidR="002C2F74" w:rsidRDefault="002C2F74" w:rsidP="002C2F74">
      <w:pPr>
        <w:pStyle w:val="af5"/>
      </w:pPr>
      <w:r>
        <w:rPr>
          <w:rFonts w:hint="eastAsia"/>
        </w:rPr>
        <w:t>杆塔组立，张力</w:t>
      </w:r>
      <w:proofErr w:type="gramStart"/>
      <w:r>
        <w:rPr>
          <w:rFonts w:hint="eastAsia"/>
        </w:rPr>
        <w:t>放线及紧线</w:t>
      </w:r>
      <w:proofErr w:type="gramEnd"/>
      <w:r>
        <w:rPr>
          <w:rFonts w:hint="eastAsia"/>
        </w:rPr>
        <w:t>施工。</w:t>
      </w:r>
    </w:p>
    <w:p w14:paraId="124E02B3" w14:textId="4100252F" w:rsidR="002C2F74" w:rsidRDefault="002C2F74" w:rsidP="002C2F74">
      <w:pPr>
        <w:pStyle w:val="af5"/>
      </w:pPr>
      <w:r>
        <w:rPr>
          <w:rFonts w:hint="eastAsia"/>
        </w:rPr>
        <w:t>特殊施工方式作业（无人机、飞艇、动力伞等）。</w:t>
      </w:r>
    </w:p>
    <w:p w14:paraId="55CA35B6" w14:textId="23CEEEF4" w:rsidR="002C2F74" w:rsidRDefault="002C2F74" w:rsidP="002C2F74">
      <w:pPr>
        <w:pStyle w:val="af5"/>
      </w:pPr>
      <w:r>
        <w:rPr>
          <w:rFonts w:hint="eastAsia"/>
        </w:rPr>
        <w:t>杆塔、线路拆除工程。</w:t>
      </w:r>
    </w:p>
    <w:p w14:paraId="497B7928" w14:textId="145276D9" w:rsidR="002C2F74" w:rsidRDefault="002C2F74" w:rsidP="002C2F74">
      <w:pPr>
        <w:pStyle w:val="af5"/>
      </w:pPr>
      <w:r>
        <w:rPr>
          <w:rFonts w:hint="eastAsia"/>
        </w:rPr>
        <w:t>索道、旱船运输作业。</w:t>
      </w:r>
    </w:p>
    <w:p w14:paraId="20E3DEE8" w14:textId="49CA5B9F" w:rsidR="002C2F74" w:rsidRDefault="002C2F74" w:rsidP="002C2F74">
      <w:pPr>
        <w:pStyle w:val="af5"/>
      </w:pPr>
      <w:r>
        <w:rPr>
          <w:rFonts w:hint="eastAsia"/>
        </w:rPr>
        <w:t>塔筒及风机在山区道路运输。</w:t>
      </w:r>
    </w:p>
    <w:p w14:paraId="60EB28EB" w14:textId="101E47B9" w:rsidR="002C2F74" w:rsidRDefault="002C2F74" w:rsidP="002C2F74">
      <w:pPr>
        <w:pStyle w:val="af5"/>
      </w:pPr>
      <w:r>
        <w:rPr>
          <w:rFonts w:hint="eastAsia"/>
        </w:rPr>
        <w:t>风机吊装。</w:t>
      </w:r>
    </w:p>
    <w:p w14:paraId="388DB9E1" w14:textId="62B7F9CA" w:rsidR="002C2F74" w:rsidRDefault="002C2F74" w:rsidP="002C2F74">
      <w:pPr>
        <w:pStyle w:val="aff4"/>
        <w:spacing w:before="120" w:after="120"/>
      </w:pPr>
      <w:r>
        <w:rPr>
          <w:rFonts w:hint="eastAsia"/>
        </w:rPr>
        <w:t>其他</w:t>
      </w:r>
    </w:p>
    <w:p w14:paraId="1DE8E0F7" w14:textId="3020C5E7" w:rsidR="002C2F74" w:rsidRPr="002C2F74" w:rsidRDefault="002C2F74" w:rsidP="002C2F74">
      <w:pPr>
        <w:pStyle w:val="affffffffffb"/>
      </w:pPr>
      <w:r>
        <w:rPr>
          <w:rFonts w:hint="eastAsia"/>
        </w:rPr>
        <w:t>国家、行业和地方规定的其他重要及危险作业。</w:t>
      </w:r>
    </w:p>
    <w:p w14:paraId="28347BB8" w14:textId="77777777" w:rsidR="002C2F74" w:rsidRDefault="002C2F74" w:rsidP="000347A9">
      <w:pPr>
        <w:pStyle w:val="afffff7"/>
        <w:ind w:firstLine="420"/>
        <w:sectPr w:rsidR="002C2F74" w:rsidSect="008F1B05">
          <w:pgSz w:w="11906" w:h="16838"/>
          <w:pgMar w:top="1928" w:right="1134" w:bottom="1134" w:left="1134" w:header="1418" w:footer="1134" w:gutter="284"/>
          <w:cols w:space="425"/>
          <w:formProt w:val="0"/>
          <w:docGrid w:linePitch="312"/>
        </w:sectPr>
      </w:pPr>
    </w:p>
    <w:p w14:paraId="752F643F" w14:textId="77777777" w:rsidR="002C2F74" w:rsidRDefault="002C2F74" w:rsidP="002C2F74">
      <w:pPr>
        <w:pStyle w:val="af8"/>
        <w:rPr>
          <w:rFonts w:hint="eastAsia"/>
          <w:vanish w:val="0"/>
        </w:rPr>
      </w:pPr>
    </w:p>
    <w:p w14:paraId="01CE13B7" w14:textId="77777777" w:rsidR="002C2F74" w:rsidRDefault="002C2F74" w:rsidP="002C2F74">
      <w:pPr>
        <w:pStyle w:val="afe"/>
        <w:rPr>
          <w:vanish w:val="0"/>
        </w:rPr>
      </w:pPr>
    </w:p>
    <w:p w14:paraId="72BD768E" w14:textId="52AA162C" w:rsidR="002C2F74" w:rsidRDefault="002C2F74" w:rsidP="002C2F74">
      <w:pPr>
        <w:pStyle w:val="aff3"/>
        <w:spacing w:after="120"/>
      </w:pPr>
      <w:r>
        <w:br/>
      </w:r>
      <w:bookmarkStart w:id="132" w:name="_Toc205819316"/>
      <w:r>
        <w:rPr>
          <w:rFonts w:hint="eastAsia"/>
        </w:rPr>
        <w:t>（资料性）</w:t>
      </w:r>
      <w:r>
        <w:br/>
      </w:r>
      <w:r>
        <w:rPr>
          <w:rFonts w:hint="eastAsia"/>
        </w:rPr>
        <w:t>安全技术档案分类基本内容</w:t>
      </w:r>
      <w:bookmarkEnd w:id="132"/>
    </w:p>
    <w:p w14:paraId="077B8E4B" w14:textId="2B3DF3ED" w:rsidR="002C2F74" w:rsidRDefault="002C2F74" w:rsidP="002C2F74">
      <w:pPr>
        <w:pStyle w:val="aff4"/>
        <w:spacing w:before="120" w:after="120"/>
      </w:pPr>
      <w:r>
        <w:rPr>
          <w:rFonts w:hint="eastAsia"/>
        </w:rPr>
        <w:t>安全技术档案分类</w:t>
      </w:r>
    </w:p>
    <w:p w14:paraId="2A0E8E71" w14:textId="77777777" w:rsidR="002C2F74" w:rsidRDefault="002C2F74" w:rsidP="002C2F74">
      <w:pPr>
        <w:pStyle w:val="affffffffffb"/>
      </w:pPr>
      <w:r>
        <w:rPr>
          <w:rFonts w:hint="eastAsia"/>
        </w:rPr>
        <w:t>基本情况档案：项目基本情况表，营业执照、安全生产许可证及各类经营（作业）许可证（复印件）及其他法律法规规定的相关合法证照，施工单位布局图，重要危险点分布图，安全评价报告等。</w:t>
      </w:r>
    </w:p>
    <w:p w14:paraId="0B7B4B90" w14:textId="77777777" w:rsidR="002C2F74" w:rsidRDefault="002C2F74" w:rsidP="002C2F74">
      <w:pPr>
        <w:pStyle w:val="affffffffffb"/>
      </w:pPr>
      <w:r>
        <w:rPr>
          <w:rFonts w:hint="eastAsia"/>
        </w:rPr>
        <w:t>安全生产制度档案：按照法律法规、标准规范和上级（相关方）要求建立健全的各级安全生产责任制、各项岗位、设备安全操作规程等。</w:t>
      </w:r>
    </w:p>
    <w:p w14:paraId="140E83DE" w14:textId="77777777" w:rsidR="002C2F74" w:rsidRDefault="002C2F74" w:rsidP="002C2F74">
      <w:pPr>
        <w:pStyle w:val="affffffffffb"/>
      </w:pPr>
      <w:r>
        <w:rPr>
          <w:rFonts w:hint="eastAsia"/>
        </w:rPr>
        <w:t>安全组织机构档案：安全管理体系和职责，安全管理机构及任命文件，主要负责人、安全管理人员的安全培训证书（原件或复印件），安全管理人员任命及变动情况文件，签订的各级、各层次的安全生产责任书及承诺书等。</w:t>
      </w:r>
    </w:p>
    <w:p w14:paraId="0BE5AA1A" w14:textId="77777777" w:rsidR="002C2F74" w:rsidRDefault="002C2F74" w:rsidP="002C2F74">
      <w:pPr>
        <w:pStyle w:val="affffffffffb"/>
      </w:pPr>
      <w:r>
        <w:rPr>
          <w:rFonts w:hint="eastAsia"/>
        </w:rPr>
        <w:t>安全教育培训档案：安全培训计划，教学大纲，安全教育培训考核试卷和考核情况统计表，安全教育培训工作总结，三级安全教育记录，全员培训记录，特种作业人员登记表和特种作业人员资格证书（可以是复印件），参加上级单位组织的安全教育培训记录等。</w:t>
      </w:r>
    </w:p>
    <w:p w14:paraId="04BB61BE" w14:textId="77777777" w:rsidR="002C2F74" w:rsidRDefault="002C2F74" w:rsidP="002C2F74">
      <w:pPr>
        <w:pStyle w:val="affffffffffb"/>
      </w:pPr>
      <w:r>
        <w:rPr>
          <w:rFonts w:hint="eastAsia"/>
        </w:rPr>
        <w:t>安全生产费用使用档案：安全投入计划，安全费用提取、使用台账和单据，缴纳安全生产责任险的单据，为员工缴纳工伤保险费和获得工伤保险理赔的凭证或单据，安全生产费用使用情况的监督检查资料等。</w:t>
      </w:r>
    </w:p>
    <w:p w14:paraId="23A175A4" w14:textId="77777777" w:rsidR="002C2F74" w:rsidRDefault="002C2F74" w:rsidP="002C2F74">
      <w:pPr>
        <w:pStyle w:val="affffffffffb"/>
      </w:pPr>
      <w:r>
        <w:rPr>
          <w:rFonts w:hint="eastAsia"/>
        </w:rPr>
        <w:t>上级通知文书档案：执法文书登记表，上级单位及各级政府、安全监管部门下发的有关安全生产方面的文件、书面或者电话通知记录，下达的现场检查记录、责令整改指令书、整改复查指令书、强制措施指令书、行政处罚告知书等各类执法文书，以及整改闭合资料等。</w:t>
      </w:r>
    </w:p>
    <w:p w14:paraId="042AD03A" w14:textId="77777777" w:rsidR="002C2F74" w:rsidRDefault="002C2F74" w:rsidP="002C2F74">
      <w:pPr>
        <w:pStyle w:val="affffffffffb"/>
      </w:pPr>
      <w:r>
        <w:rPr>
          <w:rFonts w:hint="eastAsia"/>
        </w:rPr>
        <w:t>安全工作部署档案：安全生产工作规划（计划），贯彻落实上级有关安全生产工作的通知，主要负责人对安全生产工作的承诺书，主要领导对安全生产工作的指示（批示）的文件，工会对安全生产责任制、安全预算、职业危害和事故情况的审查意见和落实情况监督记录，工会对安全管理的监督检查记录，年度安全生产工作情况总结、汇报，上报的各种安全生产方面的计划、总结、报告等。</w:t>
      </w:r>
    </w:p>
    <w:p w14:paraId="7982E4A8" w14:textId="77777777" w:rsidR="002C2F74" w:rsidRDefault="002C2F74" w:rsidP="002C2F74">
      <w:pPr>
        <w:pStyle w:val="affffffffffb"/>
      </w:pPr>
      <w:r>
        <w:rPr>
          <w:rFonts w:hint="eastAsia"/>
        </w:rPr>
        <w:t>安全生产会议档案：按照安全标准化要求、行业标准和安全生产会议制度规定的频次组织召开的各类安全生产工作会议的记录、会议资料、领导讲话，以及参加上级部门安全生产工作会议记录等。</w:t>
      </w:r>
    </w:p>
    <w:p w14:paraId="2D8B0BF3" w14:textId="77777777" w:rsidR="002C2F74" w:rsidRDefault="002C2F74" w:rsidP="002C2F74">
      <w:pPr>
        <w:pStyle w:val="affffffffffb"/>
      </w:pPr>
      <w:r>
        <w:rPr>
          <w:rFonts w:hint="eastAsia"/>
        </w:rPr>
        <w:t>安全检查工作档案：组织开展安全检查计划，综合性检查、专项安全检查、季节性安全检查、节假日等敏感时期安全检查和日常安全检查的记录，各级领导检查情况记录，检查情况统计表台账，各项检查的总结汇报材料，以及整改闭合资料等。</w:t>
      </w:r>
    </w:p>
    <w:p w14:paraId="4A563A20" w14:textId="77777777" w:rsidR="002C2F74" w:rsidRDefault="002C2F74" w:rsidP="002C2F74">
      <w:pPr>
        <w:pStyle w:val="affffffffffb"/>
      </w:pPr>
      <w:r>
        <w:rPr>
          <w:rFonts w:hint="eastAsia"/>
        </w:rPr>
        <w:t>隐患治理档案：隐患治理统计表，一般隐患排查整治处理记录，重大隐患排查整治处理记录、各类隐患排查治理统计报表、风险分析评价资料、评价报告，以及隐患排查治理、重大隐患报告与监控情况资料等。</w:t>
      </w:r>
    </w:p>
    <w:p w14:paraId="6900B716" w14:textId="77777777" w:rsidR="002C2F74" w:rsidRDefault="002C2F74" w:rsidP="002C2F74">
      <w:pPr>
        <w:pStyle w:val="affffffffffb"/>
      </w:pPr>
      <w:r>
        <w:rPr>
          <w:rFonts w:hint="eastAsia"/>
        </w:rPr>
        <w:t>重大风险（危险源）档案；组织开展的风险（危险源）辨识评价资料，重大风险（危险源）申报表，重大风险（危险源）备案证明，重大风险（危险源）登记证，重要危险点分布图，重大风险（危险源）目录、重大风险（危险源、点）基础信息表，重大风险（危险源）安全评价报告，以及重大风险（危险源）监控措施，重大风险（危险源）应急预案，重大风险（危险源）监控记录等。</w:t>
      </w:r>
    </w:p>
    <w:p w14:paraId="5B7CC28C" w14:textId="77777777" w:rsidR="002C2F74" w:rsidRDefault="002C2F74" w:rsidP="002C2F74">
      <w:pPr>
        <w:pStyle w:val="affffffffffb"/>
      </w:pPr>
      <w:r>
        <w:rPr>
          <w:rFonts w:hint="eastAsia"/>
        </w:rPr>
        <w:t>安全设施“三同时”管理档案：安全设施建设策划资料，开工安全生产基本条件复查资料，以及安全生产条件评价、安全生产预评价报告，施工安全设施验收资料等。</w:t>
      </w:r>
    </w:p>
    <w:p w14:paraId="5C4062DA" w14:textId="77777777" w:rsidR="002C2F74" w:rsidRDefault="002C2F74" w:rsidP="002C2F74">
      <w:pPr>
        <w:pStyle w:val="affffffffffb"/>
      </w:pPr>
      <w:r>
        <w:rPr>
          <w:rFonts w:hint="eastAsia"/>
        </w:rPr>
        <w:t>高危作业管理档案：危险作业活动专项施工方案和审批意见，以及对基层单位动火、动土、临时用电、吊装、爆破、有限空间作业、高处作业等高危作业活动的监督检查、记录等。</w:t>
      </w:r>
    </w:p>
    <w:p w14:paraId="2D1D37E9" w14:textId="77777777" w:rsidR="002C2F74" w:rsidRDefault="002C2F74" w:rsidP="002C2F74">
      <w:pPr>
        <w:pStyle w:val="affffffffffb"/>
      </w:pPr>
      <w:r>
        <w:rPr>
          <w:rFonts w:hint="eastAsia"/>
        </w:rPr>
        <w:lastRenderedPageBreak/>
        <w:t>设施设备管理档案：设备维修保养计划、特种设备管理台账、特种设备的定期检验和组织开展的检查记录，以及特种设备与施工机械设备发布台账，特种设备检测、检验资料，施工机械设备管理工作总结汇报资料等。</w:t>
      </w:r>
    </w:p>
    <w:p w14:paraId="54F6C301" w14:textId="77777777" w:rsidR="002C2F74" w:rsidRDefault="002C2F74" w:rsidP="002C2F74">
      <w:pPr>
        <w:pStyle w:val="affffffffffb"/>
      </w:pPr>
      <w:r>
        <w:rPr>
          <w:rFonts w:hint="eastAsia"/>
        </w:rPr>
        <w:t>职业卫生健康档案：职业卫生检查计划，职业危害作业场所检测计划，职业危害申报统计表，资质单位职业危害定期检测检验报告、自检报告，产生职业病危害的岗位的预防措施，配备劳动防护用品及使用情况，职工个人职业危害档案、职工职业危害健康体检表、确诊为职业病的员工情况及其身体检查、治疗记录，对基层单位职业卫生管理活动的监督检查资料，职业卫生评估报告等。</w:t>
      </w:r>
    </w:p>
    <w:p w14:paraId="19A3E3A5" w14:textId="77777777" w:rsidR="002C2F74" w:rsidRDefault="002C2F74" w:rsidP="002C2F74">
      <w:pPr>
        <w:pStyle w:val="affffffffffb"/>
      </w:pPr>
      <w:r>
        <w:rPr>
          <w:rFonts w:hint="eastAsia"/>
        </w:rPr>
        <w:t>安全文化档案：安全文化建设目标、方针，安全文化建设规划，安全文化建设工作计划，安全文化重要活动的方案、总结，宣传安全生产的演讲、技能竞赛、文艺演出等活动记录（含图片）等。</w:t>
      </w:r>
    </w:p>
    <w:p w14:paraId="3F60E218" w14:textId="77777777" w:rsidR="002C2F74" w:rsidRDefault="002C2F74" w:rsidP="002C2F74">
      <w:pPr>
        <w:pStyle w:val="affffffffffb"/>
      </w:pPr>
      <w:r>
        <w:rPr>
          <w:rFonts w:hint="eastAsia"/>
        </w:rPr>
        <w:t>劳动安全防护档案：安全防护设备采购记录，安全防护设备的种类及型号、质量等基本情况记录，以及劳动防护用品发放记录，安全防护设备运行维护保养情况等。</w:t>
      </w:r>
    </w:p>
    <w:p w14:paraId="02CE928E" w14:textId="77777777" w:rsidR="002C2F74" w:rsidRDefault="002C2F74" w:rsidP="002C2F74">
      <w:pPr>
        <w:pStyle w:val="affffffffffb"/>
      </w:pPr>
      <w:r>
        <w:rPr>
          <w:rFonts w:hint="eastAsia"/>
        </w:rPr>
        <w:t>应急预警救援档案：应急救援组织机构网络图，应急救援队伍人员档案，应急救援预案编制方案，专家对预案进行评审的会议纪要和评审意见，应急预案备案证明，正式发布的应急救援预案总案、专项预案、现场处置方案文本，应急救援器材登记表，应急预案学习培训记录，应急救援演练计划、记录、总结和针对存在问题提出的应急预案修改意见，以及基层单位突发事件发生后的上报记录以及应急处置措施和记录。极端气候条件下预警记录、预报记录和停产撤人等应急处置记录等。</w:t>
      </w:r>
    </w:p>
    <w:p w14:paraId="49D91146" w14:textId="77777777" w:rsidR="002C2F74" w:rsidRDefault="002C2F74" w:rsidP="002C2F74">
      <w:pPr>
        <w:pStyle w:val="affffffffffb"/>
      </w:pPr>
      <w:r>
        <w:rPr>
          <w:rFonts w:hint="eastAsia"/>
        </w:rPr>
        <w:t>生产安全事故档案：生产安全事故报告、报表，事故调查处理工作情况，落实事故处理决定情况等有关方面文件资料等。</w:t>
      </w:r>
    </w:p>
    <w:p w14:paraId="27789369" w14:textId="77777777" w:rsidR="002C2F74" w:rsidRDefault="002C2F74" w:rsidP="002C2F74">
      <w:pPr>
        <w:pStyle w:val="affffffffffb"/>
      </w:pPr>
      <w:r>
        <w:rPr>
          <w:rFonts w:hint="eastAsia"/>
        </w:rPr>
        <w:t>安全技术管理档案：安全技术规划、施工组织设计、专项施工方案的审批与落实监督资料，以及基层单位作业指导书（专项安全技术措施）的编审批、交底、实施记录及安全技术管理活动的总结、汇报资料等。</w:t>
      </w:r>
    </w:p>
    <w:p w14:paraId="57BBD99E" w14:textId="77777777" w:rsidR="002C2F74" w:rsidRDefault="002C2F74" w:rsidP="002C2F74">
      <w:pPr>
        <w:pStyle w:val="affffffffffb"/>
      </w:pPr>
      <w:r>
        <w:rPr>
          <w:rFonts w:hint="eastAsia"/>
        </w:rPr>
        <w:t>分包管理档案：合格分包</w:t>
      </w:r>
      <w:proofErr w:type="gramStart"/>
      <w:r>
        <w:rPr>
          <w:rFonts w:hint="eastAsia"/>
        </w:rPr>
        <w:t>商管理</w:t>
      </w:r>
      <w:proofErr w:type="gramEnd"/>
      <w:r>
        <w:rPr>
          <w:rFonts w:hint="eastAsia"/>
        </w:rPr>
        <w:t>台账，分包计划审批资料，对基层单位分包管理工作的监督检查资料，以及基层单位的分包管理工作总结、汇报资料等。</w:t>
      </w:r>
    </w:p>
    <w:p w14:paraId="5C985E42" w14:textId="77777777" w:rsidR="002C2F74" w:rsidRDefault="002C2F74" w:rsidP="002C2F74">
      <w:pPr>
        <w:pStyle w:val="affffffffffb"/>
      </w:pPr>
      <w:r>
        <w:rPr>
          <w:rFonts w:hint="eastAsia"/>
        </w:rPr>
        <w:t>安全绩效工作档案：安全生产与职业卫生管理情况报告，安全生产责任制及安全生产与职业卫生目标监督检查资料，安全绩效考核与奖罚资料，安全绩效管理成果资料等。</w:t>
      </w:r>
    </w:p>
    <w:p w14:paraId="6AEC3E9F" w14:textId="663E4101" w:rsidR="002C2F74" w:rsidRPr="000347A9" w:rsidRDefault="00AA4C04" w:rsidP="00AA4C04">
      <w:pPr>
        <w:pStyle w:val="afffff7"/>
        <w:ind w:firstLineChars="0" w:firstLine="0"/>
        <w:jc w:val="center"/>
      </w:pPr>
      <w:bookmarkStart w:id="133" w:name="BookMark8"/>
      <w:bookmarkEnd w:id="126"/>
      <w:r>
        <w:rPr>
          <w:noProof/>
        </w:rPr>
        <w:drawing>
          <wp:inline distT="0" distB="0" distL="0" distR="0" wp14:anchorId="7D50B361" wp14:editId="4AFC95B9">
            <wp:extent cx="1485900" cy="317500"/>
            <wp:effectExtent l="0" t="0" r="0" b="6350"/>
            <wp:docPr id="643129350" name="图片 3"/>
            <wp:cNvGraphicFramePr/>
            <a:graphic xmlns:a="http://schemas.openxmlformats.org/drawingml/2006/main">
              <a:graphicData uri="http://schemas.openxmlformats.org/drawingml/2006/picture">
                <pic:pic xmlns:pic="http://schemas.openxmlformats.org/drawingml/2006/picture">
                  <pic:nvPicPr>
                    <pic:cNvPr id="643129350"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3"/>
    </w:p>
    <w:sectPr w:rsidR="002C2F74" w:rsidRPr="000347A9" w:rsidSect="008F1B0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1CB1" w14:textId="77777777" w:rsidR="00E112E0" w:rsidRDefault="00E112E0">
      <w:pPr>
        <w:spacing w:line="240" w:lineRule="auto"/>
      </w:pPr>
      <w:r>
        <w:separator/>
      </w:r>
    </w:p>
  </w:endnote>
  <w:endnote w:type="continuationSeparator" w:id="0">
    <w:p w14:paraId="6683785E" w14:textId="77777777" w:rsidR="00E112E0" w:rsidRDefault="00E1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A" w14:textId="77777777" w:rsidR="002E3618" w:rsidRDefault="00B963A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B" w14:textId="77777777" w:rsidR="002E3618" w:rsidRDefault="002E3618">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D" w14:textId="77777777" w:rsidR="002E3618" w:rsidRDefault="002E3618">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90" w14:textId="77777777" w:rsidR="002E3618" w:rsidRDefault="00B963AF">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DD0CD" w14:textId="77777777" w:rsidR="00E112E0" w:rsidRDefault="00E112E0">
      <w:pPr>
        <w:spacing w:line="240" w:lineRule="auto"/>
      </w:pPr>
      <w:r>
        <w:separator/>
      </w:r>
    </w:p>
  </w:footnote>
  <w:footnote w:type="continuationSeparator" w:id="0">
    <w:p w14:paraId="07280699" w14:textId="77777777" w:rsidR="00E112E0" w:rsidRDefault="00E1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8" w14:textId="77777777" w:rsidR="002E3618" w:rsidRDefault="002E3618">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9" w14:textId="77777777" w:rsidR="002E3618" w:rsidRDefault="00B963AF">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C" w14:textId="77777777" w:rsidR="002E3618" w:rsidRDefault="002E3618">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E" w14:textId="77777777" w:rsidR="002E3618" w:rsidRDefault="00B963AF">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FD48F" w14:textId="08149142" w:rsidR="002E3618" w:rsidRDefault="00B963AF">
    <w:pPr>
      <w:pStyle w:val="afffffc"/>
      <w:rPr>
        <w:rFonts w:hint="eastAsia"/>
      </w:rPr>
    </w:pPr>
    <w:r>
      <w:fldChar w:fldCharType="begin"/>
    </w:r>
    <w:r>
      <w:instrText xml:space="preserve"> STYLEREF  标准文件_文件编号  \* MERGEFORMAT </w:instrText>
    </w:r>
    <w:r>
      <w:fldChar w:fldCharType="separate"/>
    </w:r>
    <w:r w:rsidR="00AA4C04">
      <w:rPr>
        <w:rFonts w:hint="eastAsia"/>
        <w:noProof/>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8BE65E9A"/>
    <w:lvl w:ilvl="0">
      <w:start w:val="1"/>
      <w:numFmt w:val="none"/>
      <w:pStyle w:val="af2"/>
      <w:lvlText w:val="%1——"/>
      <w:lvlJc w:val="left"/>
      <w:pPr>
        <w:tabs>
          <w:tab w:val="left" w:pos="851"/>
        </w:tabs>
        <w:ind w:left="851" w:hanging="426"/>
      </w:pPr>
      <w:rPr>
        <w:rFonts w:ascii="黑体" w:eastAsia="黑体" w:hAnsi="黑体"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06AA0F74"/>
    <w:lvl w:ilvl="0">
      <w:start w:val="1"/>
      <w:numFmt w:val="lowerLetter"/>
      <w:pStyle w:val="af5"/>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39182967">
    <w:abstractNumId w:val="0"/>
  </w:num>
  <w:num w:numId="2" w16cid:durableId="1799101661">
    <w:abstractNumId w:val="27"/>
  </w:num>
  <w:num w:numId="3" w16cid:durableId="833959089">
    <w:abstractNumId w:val="5"/>
  </w:num>
  <w:num w:numId="4" w16cid:durableId="711197954">
    <w:abstractNumId w:val="23"/>
  </w:num>
  <w:num w:numId="5" w16cid:durableId="147677197">
    <w:abstractNumId w:val="18"/>
  </w:num>
  <w:num w:numId="6" w16cid:durableId="2055230822">
    <w:abstractNumId w:val="13"/>
  </w:num>
  <w:num w:numId="7" w16cid:durableId="2061710687">
    <w:abstractNumId w:val="8"/>
  </w:num>
  <w:num w:numId="8" w16cid:durableId="181364988">
    <w:abstractNumId w:val="3"/>
  </w:num>
  <w:num w:numId="9" w16cid:durableId="1673221121">
    <w:abstractNumId w:val="9"/>
  </w:num>
  <w:num w:numId="10" w16cid:durableId="2122187788">
    <w:abstractNumId w:val="16"/>
  </w:num>
  <w:num w:numId="11" w16cid:durableId="563685417">
    <w:abstractNumId w:val="25"/>
  </w:num>
  <w:num w:numId="12" w16cid:durableId="1261178231">
    <w:abstractNumId w:val="11"/>
  </w:num>
  <w:num w:numId="13" w16cid:durableId="1640844438">
    <w:abstractNumId w:val="12"/>
  </w:num>
  <w:num w:numId="14" w16cid:durableId="278417845">
    <w:abstractNumId w:val="7"/>
  </w:num>
  <w:num w:numId="15" w16cid:durableId="1973559242">
    <w:abstractNumId w:val="19"/>
  </w:num>
  <w:num w:numId="16" w16cid:durableId="707143107">
    <w:abstractNumId w:val="21"/>
  </w:num>
  <w:num w:numId="17" w16cid:durableId="1124033968">
    <w:abstractNumId w:val="17"/>
  </w:num>
  <w:num w:numId="18" w16cid:durableId="1957058816">
    <w:abstractNumId w:val="29"/>
  </w:num>
  <w:num w:numId="19" w16cid:durableId="705838640">
    <w:abstractNumId w:val="15"/>
  </w:num>
  <w:num w:numId="20" w16cid:durableId="660544453">
    <w:abstractNumId w:val="1"/>
  </w:num>
  <w:num w:numId="21" w16cid:durableId="1952782855">
    <w:abstractNumId w:val="10"/>
  </w:num>
  <w:num w:numId="22" w16cid:durableId="679162268">
    <w:abstractNumId w:val="30"/>
  </w:num>
  <w:num w:numId="23" w16cid:durableId="1338771569">
    <w:abstractNumId w:val="20"/>
  </w:num>
  <w:num w:numId="24" w16cid:durableId="746154648">
    <w:abstractNumId w:val="6"/>
  </w:num>
  <w:num w:numId="25" w16cid:durableId="53356459">
    <w:abstractNumId w:val="26"/>
  </w:num>
  <w:num w:numId="26" w16cid:durableId="1622111161">
    <w:abstractNumId w:val="28"/>
  </w:num>
  <w:num w:numId="27" w16cid:durableId="296957623">
    <w:abstractNumId w:val="2"/>
  </w:num>
  <w:num w:numId="28" w16cid:durableId="2047174884">
    <w:abstractNumId w:val="4"/>
  </w:num>
  <w:num w:numId="29" w16cid:durableId="2016951693">
    <w:abstractNumId w:val="14"/>
  </w:num>
  <w:num w:numId="30" w16cid:durableId="1270745459">
    <w:abstractNumId w:val="24"/>
  </w:num>
  <w:num w:numId="31" w16cid:durableId="395974130">
    <w:abstractNumId w:val="22"/>
  </w:num>
  <w:num w:numId="32" w16cid:durableId="1756438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2702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3141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461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2960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4012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68317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8758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5927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694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913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68230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94816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074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2082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9454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8530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361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9961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7579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10579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7798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8063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6161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267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84066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7335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7010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480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41236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B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455"/>
    <w:rsid w:val="000249DB"/>
    <w:rsid w:val="0002595E"/>
    <w:rsid w:val="000303C3"/>
    <w:rsid w:val="000309E9"/>
    <w:rsid w:val="000331D3"/>
    <w:rsid w:val="000346A5"/>
    <w:rsid w:val="000347A9"/>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BCB"/>
    <w:rsid w:val="00073C8C"/>
    <w:rsid w:val="00077B64"/>
    <w:rsid w:val="00080A1C"/>
    <w:rsid w:val="00082317"/>
    <w:rsid w:val="00083D2C"/>
    <w:rsid w:val="00084E2C"/>
    <w:rsid w:val="00086AA1"/>
    <w:rsid w:val="00087A77"/>
    <w:rsid w:val="00090CA6"/>
    <w:rsid w:val="00092B8A"/>
    <w:rsid w:val="00092FB0"/>
    <w:rsid w:val="000934C5"/>
    <w:rsid w:val="0009382F"/>
    <w:rsid w:val="00093D25"/>
    <w:rsid w:val="00093DAB"/>
    <w:rsid w:val="00094D73"/>
    <w:rsid w:val="00096D63"/>
    <w:rsid w:val="000A0B60"/>
    <w:rsid w:val="000A0EB8"/>
    <w:rsid w:val="000A19FC"/>
    <w:rsid w:val="000A296B"/>
    <w:rsid w:val="000A45C5"/>
    <w:rsid w:val="000A7311"/>
    <w:rsid w:val="000B060F"/>
    <w:rsid w:val="000B1592"/>
    <w:rsid w:val="000B1FF2"/>
    <w:rsid w:val="000B3CDA"/>
    <w:rsid w:val="000B6A0B"/>
    <w:rsid w:val="000C0F6C"/>
    <w:rsid w:val="000C11DB"/>
    <w:rsid w:val="000C1492"/>
    <w:rsid w:val="000C2FBD"/>
    <w:rsid w:val="000C4B41"/>
    <w:rsid w:val="000C57D6"/>
    <w:rsid w:val="000C6362"/>
    <w:rsid w:val="000C6AC3"/>
    <w:rsid w:val="000C7666"/>
    <w:rsid w:val="000D0A9C"/>
    <w:rsid w:val="000D1795"/>
    <w:rsid w:val="000D329A"/>
    <w:rsid w:val="000D4B9C"/>
    <w:rsid w:val="000D4EB6"/>
    <w:rsid w:val="000D753B"/>
    <w:rsid w:val="000E4C9E"/>
    <w:rsid w:val="000E6FD7"/>
    <w:rsid w:val="000E7144"/>
    <w:rsid w:val="000F06E1"/>
    <w:rsid w:val="000F0E3C"/>
    <w:rsid w:val="000F19D5"/>
    <w:rsid w:val="000F378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B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E7E"/>
    <w:rsid w:val="00170804"/>
    <w:rsid w:val="001708E9"/>
    <w:rsid w:val="0017340B"/>
    <w:rsid w:val="00173FB1"/>
    <w:rsid w:val="00176DFD"/>
    <w:rsid w:val="001852C9"/>
    <w:rsid w:val="00187A0B"/>
    <w:rsid w:val="00190087"/>
    <w:rsid w:val="001913C4"/>
    <w:rsid w:val="0019348F"/>
    <w:rsid w:val="00193A07"/>
    <w:rsid w:val="00194C95"/>
    <w:rsid w:val="00195BA4"/>
    <w:rsid w:val="00195C34"/>
    <w:rsid w:val="00196EF5"/>
    <w:rsid w:val="001A1A53"/>
    <w:rsid w:val="001A234A"/>
    <w:rsid w:val="001A42A2"/>
    <w:rsid w:val="001A4CF3"/>
    <w:rsid w:val="001A6696"/>
    <w:rsid w:val="001B06E8"/>
    <w:rsid w:val="001B7091"/>
    <w:rsid w:val="001B71D0"/>
    <w:rsid w:val="001B71EE"/>
    <w:rsid w:val="001C04A8"/>
    <w:rsid w:val="001C2C03"/>
    <w:rsid w:val="001C42F7"/>
    <w:rsid w:val="001C49E5"/>
    <w:rsid w:val="001C5A42"/>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6A8"/>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F74"/>
    <w:rsid w:val="002C3F07"/>
    <w:rsid w:val="002C5278"/>
    <w:rsid w:val="002C7EBB"/>
    <w:rsid w:val="002D06C1"/>
    <w:rsid w:val="002D3BD4"/>
    <w:rsid w:val="002D42B5"/>
    <w:rsid w:val="002D4F1A"/>
    <w:rsid w:val="002D6EC6"/>
    <w:rsid w:val="002D79AC"/>
    <w:rsid w:val="002E039D"/>
    <w:rsid w:val="002E3618"/>
    <w:rsid w:val="002E4D5A"/>
    <w:rsid w:val="002E6326"/>
    <w:rsid w:val="002F30E0"/>
    <w:rsid w:val="002F35E4"/>
    <w:rsid w:val="002F3730"/>
    <w:rsid w:val="002F38E1"/>
    <w:rsid w:val="002F40FB"/>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D1F"/>
    <w:rsid w:val="00407D39"/>
    <w:rsid w:val="0041477A"/>
    <w:rsid w:val="004167A3"/>
    <w:rsid w:val="00432DAA"/>
    <w:rsid w:val="00434305"/>
    <w:rsid w:val="00435DF7"/>
    <w:rsid w:val="0043741A"/>
    <w:rsid w:val="004401BD"/>
    <w:rsid w:val="0044083F"/>
    <w:rsid w:val="00441AE7"/>
    <w:rsid w:val="00442939"/>
    <w:rsid w:val="00445574"/>
    <w:rsid w:val="004467FB"/>
    <w:rsid w:val="00452D6B"/>
    <w:rsid w:val="00454484"/>
    <w:rsid w:val="0045517B"/>
    <w:rsid w:val="00461C6F"/>
    <w:rsid w:val="00463B77"/>
    <w:rsid w:val="00463C7B"/>
    <w:rsid w:val="004644A6"/>
    <w:rsid w:val="004659BD"/>
    <w:rsid w:val="00470775"/>
    <w:rsid w:val="004746B1"/>
    <w:rsid w:val="0047583F"/>
    <w:rsid w:val="00475DE8"/>
    <w:rsid w:val="00481C44"/>
    <w:rsid w:val="004846BA"/>
    <w:rsid w:val="00484936"/>
    <w:rsid w:val="00485C89"/>
    <w:rsid w:val="00486BE3"/>
    <w:rsid w:val="004905E4"/>
    <w:rsid w:val="00490A89"/>
    <w:rsid w:val="00490AB4"/>
    <w:rsid w:val="00492F02"/>
    <w:rsid w:val="004939AE"/>
    <w:rsid w:val="004A12DF"/>
    <w:rsid w:val="004A1BA8"/>
    <w:rsid w:val="004A4B57"/>
    <w:rsid w:val="004A63FA"/>
    <w:rsid w:val="004A6A3D"/>
    <w:rsid w:val="004A7331"/>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6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5B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AAB"/>
    <w:rsid w:val="00524D65"/>
    <w:rsid w:val="00525B16"/>
    <w:rsid w:val="00531798"/>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1FAD"/>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1A9"/>
    <w:rsid w:val="006D6593"/>
    <w:rsid w:val="006F03A8"/>
    <w:rsid w:val="006F155D"/>
    <w:rsid w:val="006F2ACA"/>
    <w:rsid w:val="006F2ADC"/>
    <w:rsid w:val="006F2BFE"/>
    <w:rsid w:val="006F31E9"/>
    <w:rsid w:val="006F6284"/>
    <w:rsid w:val="007002C5"/>
    <w:rsid w:val="00704387"/>
    <w:rsid w:val="00704F9C"/>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016"/>
    <w:rsid w:val="007501A8"/>
    <w:rsid w:val="00750D61"/>
    <w:rsid w:val="00750EE1"/>
    <w:rsid w:val="00752B4D"/>
    <w:rsid w:val="00755402"/>
    <w:rsid w:val="00756B26"/>
    <w:rsid w:val="00756EDF"/>
    <w:rsid w:val="007600E3"/>
    <w:rsid w:val="00765C43"/>
    <w:rsid w:val="00765EFB"/>
    <w:rsid w:val="007671CA"/>
    <w:rsid w:val="00767C61"/>
    <w:rsid w:val="0077008A"/>
    <w:rsid w:val="00771827"/>
    <w:rsid w:val="00773C1F"/>
    <w:rsid w:val="00774DA4"/>
    <w:rsid w:val="00776599"/>
    <w:rsid w:val="0078114B"/>
    <w:rsid w:val="00781DD2"/>
    <w:rsid w:val="00783ECF"/>
    <w:rsid w:val="0078413A"/>
    <w:rsid w:val="007959E8"/>
    <w:rsid w:val="00795E9C"/>
    <w:rsid w:val="007A0521"/>
    <w:rsid w:val="007A114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5A47"/>
    <w:rsid w:val="008603CE"/>
    <w:rsid w:val="008620FC"/>
    <w:rsid w:val="008627A5"/>
    <w:rsid w:val="00863E05"/>
    <w:rsid w:val="00865ACA"/>
    <w:rsid w:val="00865D28"/>
    <w:rsid w:val="00865F85"/>
    <w:rsid w:val="00867C10"/>
    <w:rsid w:val="00870439"/>
    <w:rsid w:val="00870DA1"/>
    <w:rsid w:val="008821F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B05"/>
    <w:rsid w:val="008F1ED3"/>
    <w:rsid w:val="008F24DB"/>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37EAB"/>
    <w:rsid w:val="00942945"/>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CB1"/>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3D46"/>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5B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BFE"/>
    <w:rsid w:val="00A93B09"/>
    <w:rsid w:val="00A94B12"/>
    <w:rsid w:val="00A952D7"/>
    <w:rsid w:val="00A963F7"/>
    <w:rsid w:val="00A96AD8"/>
    <w:rsid w:val="00AA052C"/>
    <w:rsid w:val="00AA1739"/>
    <w:rsid w:val="00AA1E45"/>
    <w:rsid w:val="00AA4286"/>
    <w:rsid w:val="00AA456B"/>
    <w:rsid w:val="00AA4C04"/>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0D1"/>
    <w:rsid w:val="00AD4126"/>
    <w:rsid w:val="00AD421C"/>
    <w:rsid w:val="00AD44FA"/>
    <w:rsid w:val="00AD650C"/>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67C67"/>
    <w:rsid w:val="00B72880"/>
    <w:rsid w:val="00B758BF"/>
    <w:rsid w:val="00B77EC8"/>
    <w:rsid w:val="00B813C5"/>
    <w:rsid w:val="00B827A6"/>
    <w:rsid w:val="00B831CE"/>
    <w:rsid w:val="00B86677"/>
    <w:rsid w:val="00B87131"/>
    <w:rsid w:val="00B939B1"/>
    <w:rsid w:val="00B93DAF"/>
    <w:rsid w:val="00B963AF"/>
    <w:rsid w:val="00B9654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3D85"/>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D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535"/>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839"/>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2E0"/>
    <w:rsid w:val="00E11A85"/>
    <w:rsid w:val="00E12495"/>
    <w:rsid w:val="00E15CCD"/>
    <w:rsid w:val="00E202EF"/>
    <w:rsid w:val="00E210B5"/>
    <w:rsid w:val="00E22536"/>
    <w:rsid w:val="00E2552F"/>
    <w:rsid w:val="00E3137A"/>
    <w:rsid w:val="00E32CCF"/>
    <w:rsid w:val="00E34A98"/>
    <w:rsid w:val="00E35D1E"/>
    <w:rsid w:val="00E364F9"/>
    <w:rsid w:val="00E365FA"/>
    <w:rsid w:val="00E36789"/>
    <w:rsid w:val="00E40903"/>
    <w:rsid w:val="00E4190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504"/>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302"/>
    <w:rsid w:val="00F56511"/>
    <w:rsid w:val="00F6194E"/>
    <w:rsid w:val="00F623AC"/>
    <w:rsid w:val="00F6412A"/>
    <w:rsid w:val="00F65893"/>
    <w:rsid w:val="00F66A4A"/>
    <w:rsid w:val="00F71E22"/>
    <w:rsid w:val="00F72142"/>
    <w:rsid w:val="00F72AE7"/>
    <w:rsid w:val="00F8162C"/>
    <w:rsid w:val="00F833BA"/>
    <w:rsid w:val="00F84FD0"/>
    <w:rsid w:val="00F851C4"/>
    <w:rsid w:val="00F859A8"/>
    <w:rsid w:val="00F86D87"/>
    <w:rsid w:val="00F9108B"/>
    <w:rsid w:val="00F91349"/>
    <w:rsid w:val="00F93A8A"/>
    <w:rsid w:val="00F95248"/>
    <w:rsid w:val="00F956A9"/>
    <w:rsid w:val="00F963ED"/>
    <w:rsid w:val="00F966CF"/>
    <w:rsid w:val="00F96CAE"/>
    <w:rsid w:val="00F97C99"/>
    <w:rsid w:val="00FA662D"/>
    <w:rsid w:val="00FA73B1"/>
    <w:rsid w:val="00FA7E9F"/>
    <w:rsid w:val="00FB0CB9"/>
    <w:rsid w:val="00FB231D"/>
    <w:rsid w:val="00FB45F1"/>
    <w:rsid w:val="00FB4A72"/>
    <w:rsid w:val="00FB54E8"/>
    <w:rsid w:val="00FB7054"/>
    <w:rsid w:val="00FC17B7"/>
    <w:rsid w:val="00FC2CB7"/>
    <w:rsid w:val="00FC4090"/>
    <w:rsid w:val="00FC55B4"/>
    <w:rsid w:val="00FD00E6"/>
    <w:rsid w:val="00FD09A1"/>
    <w:rsid w:val="00FD147D"/>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281DA9"/>
    <w:rsid w:val="26C900EA"/>
    <w:rsid w:val="38653A79"/>
    <w:rsid w:val="4C5A1AD5"/>
    <w:rsid w:val="68382E89"/>
    <w:rsid w:val="69EB31F2"/>
    <w:rsid w:val="6E33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0FD142"/>
  <w15:docId w15:val="{D854161A-E82B-4874-9E4A-ADD2FBC3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0" w:unhideWhenUsed="1"/>
    <w:lsdException w:name="toc 3" w:uiPriority="39" w:unhideWhenUsed="1"/>
    <w:lsdException w:name="toc 4" w:uiPriority="39" w:unhideWhenUsed="1"/>
    <w:lsdException w:name="toc 5" w:uiPriority="39" w:unhideWhenUsed="1" w:qFormat="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qFormat="1"/>
    <w:lsdException w:name="footnote text" w:semiHidden="1" w:uiPriority="0"/>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line="240" w:lineRule="auto"/>
      <w:jc w:val="center"/>
      <w:outlineLvl w:val="0"/>
    </w:pPr>
    <w:rPr>
      <w:b/>
      <w:bCs/>
      <w:kern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uiPriority w:val="99"/>
    <w:qFormat/>
    <w:pPr>
      <w:ind w:firstLine="420"/>
    </w:pPr>
  </w:style>
  <w:style w:type="paragraph" w:styleId="afffa">
    <w:name w:val="Body Text"/>
    <w:basedOn w:val="afff5"/>
    <w:link w:val="afffb"/>
    <w:uiPriority w:val="1"/>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Plain Text"/>
    <w:basedOn w:val="afff5"/>
    <w:link w:val="afffd"/>
    <w:pPr>
      <w:adjustRightInd/>
      <w:spacing w:line="240" w:lineRule="auto"/>
    </w:pPr>
    <w:rPr>
      <w:rFonts w:ascii="宋体" w:eastAsiaTheme="minorEastAsia" w:hAnsi="Courier New" w:cstheme="minorBidi"/>
      <w:szCs w:val="24"/>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autoRedefine/>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21"/>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rPr>
      <w:i/>
      <w:iCs/>
      <w:color w:val="000000"/>
      <w:kern w:val="2"/>
      <w:sz w:val="21"/>
      <w:szCs w:val="21"/>
    </w:rPr>
  </w:style>
  <w:style w:type="character" w:customStyle="1" w:styleId="affff8">
    <w:name w:val="标题 字符"/>
    <w:link w:val="affff7"/>
    <w:rPr>
      <w:rFonts w:ascii="Arial" w:hAnsi="Arial" w:cs="Arial"/>
      <w:b/>
      <w:bCs/>
      <w:kern w:val="2"/>
      <w:sz w:val="32"/>
      <w:szCs w:val="32"/>
    </w:rPr>
  </w:style>
  <w:style w:type="paragraph" w:customStyle="1" w:styleId="afffff1">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pPr>
      <w:ind w:left="198"/>
    </w:pPr>
    <w:rPr>
      <w:rFonts w:ascii="宋体" w:hAnsi="Times New Roman"/>
      <w:sz w:val="18"/>
    </w:rPr>
  </w:style>
  <w:style w:type="paragraph" w:customStyle="1" w:styleId="afffff4">
    <w:name w:val="标准文件_页脚奇数页"/>
    <w:pPr>
      <w:ind w:right="227"/>
      <w:jc w:val="right"/>
    </w:pPr>
    <w:rPr>
      <w:rFonts w:ascii="宋体" w:hAnsi="Times New Roman"/>
      <w:sz w:val="18"/>
    </w:rPr>
  </w:style>
  <w:style w:type="paragraph" w:customStyle="1" w:styleId="afffff5">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6">
    <w:name w:val="标准文件_标准正文"/>
    <w:basedOn w:val="afff5"/>
    <w:next w:val="afffff7"/>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pPr>
      <w:adjustRightInd/>
      <w:snapToGrid/>
      <w:ind w:firstLineChars="0" w:firstLine="0"/>
    </w:pPr>
    <w:rPr>
      <w:rFonts w:ascii="宋体" w:hAnsi="宋体"/>
      <w:kern w:val="2"/>
    </w:rPr>
  </w:style>
  <w:style w:type="paragraph" w:customStyle="1" w:styleId="afffff9">
    <w:name w:val="标准文件_标准部门"/>
    <w:basedOn w:val="afff5"/>
    <w:pPr>
      <w:jc w:val="center"/>
    </w:pPr>
    <w:rPr>
      <w:rFonts w:ascii="黑体" w:eastAsia="黑体"/>
      <w:kern w:val="0"/>
      <w:sz w:val="44"/>
    </w:rPr>
  </w:style>
  <w:style w:type="paragraph" w:customStyle="1" w:styleId="afffffa">
    <w:name w:val="标准文件_标准代替"/>
    <w:basedOn w:val="afff5"/>
    <w:next w:val="afff5"/>
    <w:pPr>
      <w:spacing w:line="310" w:lineRule="exact"/>
      <w:jc w:val="right"/>
    </w:pPr>
    <w:rPr>
      <w:rFonts w:ascii="宋体" w:hAnsi="宋体"/>
      <w:kern w:val="0"/>
    </w:rPr>
  </w:style>
  <w:style w:type="paragraph" w:customStyle="1" w:styleId="afffffb">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pPr>
      <w:jc w:val="left"/>
    </w:pPr>
  </w:style>
  <w:style w:type="paragraph" w:customStyle="1" w:styleId="afffffe">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7"/>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5"/>
    <w:next w:val="afffffa"/>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pPr>
      <w:spacing w:line="240" w:lineRule="auto"/>
      <w:jc w:val="center"/>
    </w:pPr>
    <w:rPr>
      <w:rFonts w:ascii="黑体" w:eastAsia="黑体"/>
      <w:kern w:val="0"/>
      <w:sz w:val="52"/>
    </w:rPr>
  </w:style>
  <w:style w:type="paragraph" w:customStyle="1" w:styleId="affffff3">
    <w:name w:val="标准文件_封面标准英文名称"/>
    <w:basedOn w:val="afff5"/>
    <w:pPr>
      <w:spacing w:line="240" w:lineRule="auto"/>
      <w:jc w:val="center"/>
    </w:pPr>
    <w:rPr>
      <w:rFonts w:ascii="黑体" w:eastAsia="黑体"/>
      <w:b/>
      <w:sz w:val="28"/>
    </w:rPr>
  </w:style>
  <w:style w:type="paragraph" w:customStyle="1" w:styleId="affffff4">
    <w:name w:val="标准文件_封面发布日期"/>
    <w:basedOn w:val="afff5"/>
    <w:pPr>
      <w:spacing w:line="310" w:lineRule="exact"/>
    </w:pPr>
    <w:rPr>
      <w:rFonts w:ascii="黑体" w:eastAsia="黑体"/>
      <w:kern w:val="0"/>
      <w:sz w:val="28"/>
    </w:rPr>
  </w:style>
  <w:style w:type="paragraph" w:customStyle="1" w:styleId="affffff5">
    <w:name w:val="标准文件_封面密级"/>
    <w:basedOn w:val="afff5"/>
    <w:rPr>
      <w:rFonts w:eastAsia="黑体"/>
      <w:sz w:val="32"/>
    </w:rPr>
  </w:style>
  <w:style w:type="paragraph" w:customStyle="1" w:styleId="affffff6">
    <w:name w:val="标准文件_封面实施日期"/>
    <w:basedOn w:val="afff5"/>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9">
    <w:name w:val="标准文件_附录章标题"/>
    <w:next w:val="a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pPr>
      <w:spacing w:line="460" w:lineRule="exact"/>
      <w:ind w:left="0" w:firstLine="0"/>
    </w:pPr>
  </w:style>
  <w:style w:type="paragraph" w:customStyle="1" w:styleId="affffffc">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7"/>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kern w:val="2"/>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pPr>
      <w:numPr>
        <w:numId w:val="12"/>
      </w:numPr>
      <w:spacing w:line="240" w:lineRule="auto"/>
      <w:jc w:val="left"/>
    </w:pPr>
    <w:rPr>
      <w:rFonts w:ascii="宋体" w:hAnsi="宋体"/>
      <w:sz w:val="18"/>
    </w:rPr>
  </w:style>
  <w:style w:type="character" w:customStyle="1" w:styleId="afffffff">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7"/>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pPr>
      <w:numPr>
        <w:ilvl w:val="2"/>
      </w:numPr>
      <w:spacing w:beforeLines="50" w:before="50" w:afterLines="50" w:after="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character" w:customStyle="1" w:styleId="afffd">
    <w:name w:val="纯文本 字符"/>
    <w:basedOn w:val="afff6"/>
    <w:link w:val="afffc"/>
    <w:qFormat/>
    <w:rPr>
      <w:rFonts w:ascii="宋体" w:eastAsiaTheme="minorEastAsia" w:hAnsi="Courier New"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EBF97C8A14E49AF3E3E9D77834A8E"/>
        <w:category>
          <w:name w:val="常规"/>
          <w:gallery w:val="placeholder"/>
        </w:category>
        <w:types>
          <w:type w:val="bbPlcHdr"/>
        </w:types>
        <w:behaviors>
          <w:behavior w:val="content"/>
        </w:behaviors>
        <w:guid w:val="{B6E765F6-CA4E-4700-9B1A-C0BF72973990}"/>
      </w:docPartPr>
      <w:docPartBody>
        <w:p w:rsidR="00B05636" w:rsidRDefault="00212B29">
          <w:pPr>
            <w:pStyle w:val="C93EBF97C8A14E49AF3E3E9D77834A8E"/>
            <w:rPr>
              <w:rFonts w:hint="eastAsia"/>
            </w:rPr>
          </w:pPr>
          <w:r>
            <w:rPr>
              <w:rStyle w:val="a3"/>
              <w:rFonts w:hint="eastAsia"/>
            </w:rPr>
            <w:t>单击或点击此处输入文字。</w:t>
          </w:r>
        </w:p>
      </w:docPartBody>
    </w:docPart>
    <w:docPart>
      <w:docPartPr>
        <w:name w:val="35691EEA4DCE4C438487ED0E2522D89D"/>
        <w:category>
          <w:name w:val="常规"/>
          <w:gallery w:val="placeholder"/>
        </w:category>
        <w:types>
          <w:type w:val="bbPlcHdr"/>
        </w:types>
        <w:behaviors>
          <w:behavior w:val="content"/>
        </w:behaviors>
        <w:guid w:val="{B0A09FBE-D265-44A9-AE28-4B60DF5FF184}"/>
      </w:docPartPr>
      <w:docPartBody>
        <w:p w:rsidR="00B05636" w:rsidRDefault="00212B29">
          <w:pPr>
            <w:pStyle w:val="35691EEA4DCE4C438487ED0E2522D89D"/>
            <w:rPr>
              <w:rFonts w:hint="eastAsia"/>
            </w:rPr>
          </w:pPr>
          <w:r>
            <w:rPr>
              <w:rStyle w:val="a3"/>
              <w:rFonts w:hint="eastAsia"/>
            </w:rPr>
            <w:t>选择一项。</w:t>
          </w:r>
        </w:p>
      </w:docPartBody>
    </w:docPart>
    <w:docPart>
      <w:docPartPr>
        <w:name w:val="DC2BAE0407C44ABC97458ADD1BF9217A"/>
        <w:category>
          <w:name w:val="常规"/>
          <w:gallery w:val="placeholder"/>
        </w:category>
        <w:types>
          <w:type w:val="bbPlcHdr"/>
        </w:types>
        <w:behaviors>
          <w:behavior w:val="content"/>
        </w:behaviors>
        <w:guid w:val="{85E2A15E-E8C3-4D6F-BE3F-E8274D1FD19D}"/>
      </w:docPartPr>
      <w:docPartBody>
        <w:p w:rsidR="00B05636" w:rsidRDefault="00212B29">
          <w:pPr>
            <w:pStyle w:val="DC2BAE0407C44ABC97458ADD1BF9217A"/>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DB6" w:rsidRDefault="00A94DB6">
      <w:pPr>
        <w:spacing w:line="240" w:lineRule="auto"/>
        <w:rPr>
          <w:rFonts w:hint="eastAsia"/>
        </w:rPr>
      </w:pPr>
      <w:r>
        <w:separator/>
      </w:r>
    </w:p>
  </w:endnote>
  <w:endnote w:type="continuationSeparator" w:id="0">
    <w:p w:rsidR="00A94DB6" w:rsidRDefault="00A94DB6">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DB6" w:rsidRDefault="00A94DB6">
      <w:pPr>
        <w:spacing w:after="0"/>
        <w:rPr>
          <w:rFonts w:hint="eastAsia"/>
        </w:rPr>
      </w:pPr>
      <w:r>
        <w:separator/>
      </w:r>
    </w:p>
  </w:footnote>
  <w:footnote w:type="continuationSeparator" w:id="0">
    <w:p w:rsidR="00A94DB6" w:rsidRDefault="00A94DB6">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3D"/>
    <w:rsid w:val="000F3785"/>
    <w:rsid w:val="001A42A2"/>
    <w:rsid w:val="00212B29"/>
    <w:rsid w:val="00406D1F"/>
    <w:rsid w:val="00442939"/>
    <w:rsid w:val="0093093D"/>
    <w:rsid w:val="00A94DB6"/>
    <w:rsid w:val="00B0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93EBF97C8A14E49AF3E3E9D77834A8E">
    <w:name w:val="C93EBF97C8A14E49AF3E3E9D77834A8E"/>
    <w:qFormat/>
    <w:pPr>
      <w:widowControl w:val="0"/>
      <w:spacing w:after="160" w:line="278" w:lineRule="auto"/>
    </w:pPr>
    <w:rPr>
      <w:kern w:val="2"/>
      <w:sz w:val="22"/>
      <w:szCs w:val="24"/>
      <w14:ligatures w14:val="standardContextual"/>
    </w:rPr>
  </w:style>
  <w:style w:type="paragraph" w:customStyle="1" w:styleId="35691EEA4DCE4C438487ED0E2522D89D">
    <w:name w:val="35691EEA4DCE4C438487ED0E2522D89D"/>
    <w:qFormat/>
    <w:pPr>
      <w:widowControl w:val="0"/>
      <w:spacing w:after="160" w:line="278" w:lineRule="auto"/>
    </w:pPr>
    <w:rPr>
      <w:kern w:val="2"/>
      <w:sz w:val="22"/>
      <w:szCs w:val="24"/>
      <w14:ligatures w14:val="standardContextual"/>
    </w:rPr>
  </w:style>
  <w:style w:type="paragraph" w:customStyle="1" w:styleId="DC2BAE0407C44ABC97458ADD1BF9217A">
    <w:name w:val="DC2BAE0407C44ABC97458ADD1BF9217A"/>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367</TotalTime>
  <Pages>31</Pages>
  <Words>4787</Words>
  <Characters>27289</Characters>
  <Application>Microsoft Office Word</Application>
  <DocSecurity>0</DocSecurity>
  <Lines>227</Lines>
  <Paragraphs>64</Paragraphs>
  <ScaleCrop>false</ScaleCrop>
  <Company>PCMI</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Zhou</dc:creator>
  <dc:description>&lt;config cover="true" show_menu="true" version="1.0.0" doctype="SDKXY"&gt;_x000d_
&lt;/config&gt;</dc:description>
  <cp:lastModifiedBy>ChunSheng Zhou</cp:lastModifiedBy>
  <cp:revision>65</cp:revision>
  <cp:lastPrinted>2021-02-02T08:22:00Z</cp:lastPrinted>
  <dcterms:created xsi:type="dcterms:W3CDTF">2025-07-08T02:49:00Z</dcterms:created>
  <dcterms:modified xsi:type="dcterms:W3CDTF">2025-08-18T01:21:00Z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09D35C8431EA44E6941902EBDC4C28E5_13</vt:lpwstr>
  </property>
  <property fmtid="{D5CDD505-2E9C-101B-9397-08002B2CF9AE}" pid="16" name="KSOTemplateDocerSaveRecord">
    <vt:lpwstr>eyJoZGlkIjoiZGE4ZjUwZTUzYjlhYTNjZjEwZDA5ZTY1MGViNTllNzciLCJ1c2VySWQiOiI1MzY0NDI3ODkifQ==</vt:lpwstr>
  </property>
</Properties>
</file>