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ECA5" w14:textId="77777777" w:rsidR="00212500" w:rsidRDefault="00212500">
      <w:pPr>
        <w:spacing w:line="540" w:lineRule="exact"/>
        <w:rPr>
          <w:rFonts w:ascii="黑体" w:eastAsia="黑体" w:hAnsi="黑体" w:hint="eastAsia"/>
          <w:sz w:val="32"/>
          <w:szCs w:val="32"/>
        </w:rPr>
      </w:pPr>
    </w:p>
    <w:p w14:paraId="7E2BECA6" w14:textId="77777777" w:rsidR="00212500" w:rsidRDefault="00212500">
      <w:pPr>
        <w:spacing w:line="540" w:lineRule="exact"/>
        <w:rPr>
          <w:rFonts w:ascii="黑体" w:eastAsia="黑体" w:hAnsi="黑体" w:hint="eastAsia"/>
          <w:b/>
          <w:bCs/>
          <w:sz w:val="48"/>
          <w:szCs w:val="48"/>
        </w:rPr>
      </w:pPr>
    </w:p>
    <w:p w14:paraId="7E2BECA7" w14:textId="77777777" w:rsidR="00212500" w:rsidRDefault="00212500">
      <w:pPr>
        <w:spacing w:line="540" w:lineRule="exact"/>
        <w:jc w:val="center"/>
        <w:rPr>
          <w:rFonts w:ascii="黑体" w:eastAsia="黑体" w:hAnsi="黑体" w:hint="eastAsia"/>
          <w:b/>
          <w:bCs/>
          <w:sz w:val="44"/>
          <w:szCs w:val="44"/>
        </w:rPr>
      </w:pPr>
    </w:p>
    <w:p w14:paraId="7E2BECA8" w14:textId="77777777" w:rsidR="00212500" w:rsidRDefault="00080D94">
      <w:pPr>
        <w:spacing w:line="540" w:lineRule="exact"/>
        <w:jc w:val="center"/>
        <w:rPr>
          <w:rFonts w:ascii="黑体" w:eastAsia="黑体" w:hAnsi="黑体" w:hint="eastAsia"/>
          <w:b/>
          <w:bCs/>
          <w:sz w:val="28"/>
          <w:szCs w:val="28"/>
        </w:rPr>
      </w:pPr>
      <w:r>
        <w:rPr>
          <w:rFonts w:ascii="黑体" w:eastAsia="黑体" w:hAnsi="黑体"/>
          <w:b/>
          <w:bCs/>
          <w:spacing w:val="52"/>
          <w:sz w:val="48"/>
          <w:szCs w:val="48"/>
        </w:rPr>
        <w:t>《</w:t>
      </w:r>
      <w:r>
        <w:rPr>
          <w:rFonts w:ascii="黑体" w:eastAsia="黑体" w:hAnsi="黑体"/>
          <w:b/>
          <w:bCs/>
          <w:spacing w:val="52"/>
          <w:sz w:val="48"/>
          <w:szCs w:val="48"/>
        </w:rPr>
        <w:t>商贸园区安全生产</w:t>
      </w:r>
      <w:r>
        <w:rPr>
          <w:rFonts w:ascii="黑体" w:eastAsia="黑体" w:hAnsi="黑体"/>
          <w:b/>
          <w:bCs/>
          <w:spacing w:val="52"/>
          <w:sz w:val="48"/>
          <w:szCs w:val="48"/>
        </w:rPr>
        <w:t>(</w:t>
      </w:r>
      <w:r>
        <w:rPr>
          <w:rFonts w:ascii="黑体" w:eastAsia="黑体" w:hAnsi="黑体"/>
          <w:b/>
          <w:bCs/>
          <w:spacing w:val="52"/>
          <w:sz w:val="48"/>
          <w:szCs w:val="48"/>
        </w:rPr>
        <w:t>消防</w:t>
      </w:r>
      <w:r>
        <w:rPr>
          <w:rFonts w:ascii="黑体" w:eastAsia="黑体" w:hAnsi="黑体"/>
          <w:b/>
          <w:bCs/>
          <w:spacing w:val="52"/>
          <w:sz w:val="48"/>
          <w:szCs w:val="48"/>
        </w:rPr>
        <w:t>)</w:t>
      </w:r>
      <w:r>
        <w:rPr>
          <w:rFonts w:ascii="黑体" w:eastAsia="黑体" w:hAnsi="黑体"/>
          <w:b/>
          <w:bCs/>
          <w:spacing w:val="52"/>
          <w:sz w:val="48"/>
          <w:szCs w:val="48"/>
        </w:rPr>
        <w:t>管理基本规范</w:t>
      </w:r>
      <w:r>
        <w:rPr>
          <w:rFonts w:ascii="黑体" w:eastAsia="黑体" w:hAnsi="黑体"/>
          <w:b/>
          <w:bCs/>
          <w:spacing w:val="52"/>
          <w:sz w:val="48"/>
          <w:szCs w:val="48"/>
        </w:rPr>
        <w:t>》</w:t>
      </w:r>
    </w:p>
    <w:p w14:paraId="7E2BECA9" w14:textId="77777777" w:rsidR="00212500" w:rsidRDefault="00212500">
      <w:pPr>
        <w:spacing w:line="540" w:lineRule="exact"/>
        <w:jc w:val="center"/>
        <w:rPr>
          <w:rFonts w:ascii="黑体" w:eastAsia="黑体" w:hAnsi="黑体" w:hint="eastAsia"/>
          <w:b/>
          <w:bCs/>
          <w:sz w:val="28"/>
          <w:szCs w:val="28"/>
        </w:rPr>
      </w:pPr>
    </w:p>
    <w:p w14:paraId="7E2BECAA" w14:textId="77777777" w:rsidR="00212500" w:rsidRDefault="00212500">
      <w:pPr>
        <w:spacing w:line="540" w:lineRule="exact"/>
        <w:jc w:val="center"/>
        <w:rPr>
          <w:rFonts w:ascii="黑体" w:eastAsia="黑体" w:hAnsi="黑体" w:hint="eastAsia"/>
          <w:b/>
          <w:bCs/>
          <w:sz w:val="28"/>
          <w:szCs w:val="28"/>
        </w:rPr>
      </w:pPr>
    </w:p>
    <w:p w14:paraId="7E2BECAB" w14:textId="77777777" w:rsidR="00212500" w:rsidRDefault="00212500">
      <w:pPr>
        <w:spacing w:line="540" w:lineRule="exact"/>
        <w:jc w:val="center"/>
        <w:rPr>
          <w:rFonts w:ascii="黑体" w:eastAsia="黑体" w:hAnsi="黑体" w:hint="eastAsia"/>
          <w:b/>
          <w:bCs/>
          <w:spacing w:val="52"/>
          <w:sz w:val="28"/>
          <w:szCs w:val="28"/>
        </w:rPr>
      </w:pPr>
    </w:p>
    <w:p w14:paraId="7E2BECAC" w14:textId="77777777" w:rsidR="00212500" w:rsidRDefault="00080D94">
      <w:pPr>
        <w:spacing w:line="540" w:lineRule="exact"/>
        <w:jc w:val="center"/>
        <w:outlineLvl w:val="1"/>
        <w:rPr>
          <w:rFonts w:ascii="黑体" w:eastAsia="黑体" w:hAnsi="黑体" w:hint="eastAsia"/>
          <w:b/>
          <w:bCs/>
          <w:spacing w:val="52"/>
          <w:sz w:val="48"/>
          <w:szCs w:val="48"/>
        </w:rPr>
      </w:pPr>
      <w:r>
        <w:rPr>
          <w:rFonts w:ascii="黑体" w:eastAsia="黑体" w:hAnsi="黑体"/>
          <w:b/>
          <w:bCs/>
          <w:spacing w:val="52"/>
          <w:sz w:val="48"/>
          <w:szCs w:val="48"/>
        </w:rPr>
        <w:t>编制说明</w:t>
      </w:r>
    </w:p>
    <w:p w14:paraId="7E2BECAD" w14:textId="77777777" w:rsidR="00212500" w:rsidRDefault="00212500">
      <w:pPr>
        <w:spacing w:line="540" w:lineRule="exact"/>
        <w:jc w:val="center"/>
        <w:rPr>
          <w:rFonts w:ascii="黑体" w:eastAsia="黑体" w:hAnsi="黑体" w:hint="eastAsia"/>
          <w:b/>
          <w:bCs/>
          <w:sz w:val="28"/>
          <w:szCs w:val="28"/>
        </w:rPr>
      </w:pPr>
    </w:p>
    <w:p w14:paraId="7E2BECAE" w14:textId="77777777" w:rsidR="00212500" w:rsidRDefault="00212500">
      <w:pPr>
        <w:spacing w:line="540" w:lineRule="exact"/>
        <w:jc w:val="center"/>
        <w:rPr>
          <w:rFonts w:ascii="黑体" w:eastAsia="黑体" w:hAnsi="黑体" w:hint="eastAsia"/>
          <w:b/>
          <w:bCs/>
          <w:sz w:val="28"/>
          <w:szCs w:val="28"/>
        </w:rPr>
      </w:pPr>
    </w:p>
    <w:p w14:paraId="7E2BECAF" w14:textId="77777777" w:rsidR="00212500" w:rsidRDefault="00212500">
      <w:pPr>
        <w:spacing w:line="540" w:lineRule="exact"/>
        <w:jc w:val="center"/>
        <w:rPr>
          <w:rFonts w:ascii="黑体" w:eastAsia="黑体" w:hAnsi="黑体" w:hint="eastAsia"/>
          <w:b/>
          <w:bCs/>
          <w:sz w:val="28"/>
          <w:szCs w:val="28"/>
        </w:rPr>
      </w:pPr>
    </w:p>
    <w:p w14:paraId="7E2BECB0" w14:textId="77777777" w:rsidR="00212500" w:rsidRDefault="00212500">
      <w:pPr>
        <w:spacing w:line="540" w:lineRule="exact"/>
        <w:jc w:val="center"/>
        <w:rPr>
          <w:rFonts w:ascii="黑体" w:eastAsia="黑体" w:hAnsi="黑体" w:hint="eastAsia"/>
          <w:b/>
          <w:bCs/>
          <w:sz w:val="28"/>
          <w:szCs w:val="28"/>
        </w:rPr>
      </w:pPr>
    </w:p>
    <w:p w14:paraId="7E2BECB1" w14:textId="77777777" w:rsidR="00212500" w:rsidRDefault="00212500">
      <w:pPr>
        <w:spacing w:line="540" w:lineRule="exact"/>
        <w:jc w:val="center"/>
        <w:rPr>
          <w:rFonts w:ascii="黑体" w:eastAsia="黑体" w:hAnsi="黑体" w:hint="eastAsia"/>
          <w:b/>
          <w:bCs/>
          <w:sz w:val="28"/>
          <w:szCs w:val="28"/>
        </w:rPr>
      </w:pPr>
    </w:p>
    <w:p w14:paraId="7E2BECB2" w14:textId="77777777" w:rsidR="00212500" w:rsidRDefault="00212500">
      <w:pPr>
        <w:spacing w:line="540" w:lineRule="exact"/>
        <w:jc w:val="center"/>
        <w:rPr>
          <w:rFonts w:ascii="黑体" w:eastAsia="黑体" w:hAnsi="黑体" w:hint="eastAsia"/>
          <w:b/>
          <w:bCs/>
          <w:sz w:val="28"/>
          <w:szCs w:val="28"/>
        </w:rPr>
      </w:pPr>
    </w:p>
    <w:p w14:paraId="7E2BECB3" w14:textId="77777777" w:rsidR="00212500" w:rsidRDefault="00212500">
      <w:pPr>
        <w:spacing w:line="540" w:lineRule="exact"/>
        <w:jc w:val="center"/>
        <w:rPr>
          <w:rFonts w:ascii="黑体" w:eastAsia="黑体" w:hAnsi="黑体" w:hint="eastAsia"/>
          <w:b/>
          <w:bCs/>
          <w:sz w:val="28"/>
          <w:szCs w:val="28"/>
        </w:rPr>
      </w:pPr>
    </w:p>
    <w:p w14:paraId="7E2BECB4" w14:textId="77777777" w:rsidR="00212500" w:rsidRDefault="00212500">
      <w:pPr>
        <w:spacing w:line="540" w:lineRule="exact"/>
        <w:jc w:val="center"/>
        <w:rPr>
          <w:rFonts w:ascii="黑体" w:eastAsia="黑体" w:hAnsi="黑体" w:hint="eastAsia"/>
          <w:b/>
          <w:bCs/>
          <w:sz w:val="28"/>
          <w:szCs w:val="28"/>
        </w:rPr>
      </w:pPr>
    </w:p>
    <w:p w14:paraId="7E2BECB5" w14:textId="77777777" w:rsidR="00212500" w:rsidRDefault="00212500">
      <w:pPr>
        <w:spacing w:line="540" w:lineRule="exact"/>
        <w:jc w:val="center"/>
        <w:rPr>
          <w:rFonts w:ascii="黑体" w:eastAsia="黑体" w:hAnsi="黑体" w:hint="eastAsia"/>
          <w:b/>
          <w:bCs/>
          <w:sz w:val="28"/>
          <w:szCs w:val="28"/>
        </w:rPr>
      </w:pPr>
    </w:p>
    <w:p w14:paraId="7E2BECB6" w14:textId="77777777" w:rsidR="00212500" w:rsidRDefault="00212500">
      <w:pPr>
        <w:spacing w:line="540" w:lineRule="exact"/>
        <w:jc w:val="center"/>
        <w:rPr>
          <w:rFonts w:ascii="黑体" w:eastAsia="黑体" w:hAnsi="黑体" w:hint="eastAsia"/>
          <w:b/>
          <w:bCs/>
          <w:sz w:val="28"/>
          <w:szCs w:val="28"/>
        </w:rPr>
      </w:pPr>
    </w:p>
    <w:p w14:paraId="7E2BECB7" w14:textId="77777777" w:rsidR="00212500" w:rsidRDefault="00212500">
      <w:pPr>
        <w:spacing w:line="540" w:lineRule="exact"/>
        <w:jc w:val="center"/>
        <w:rPr>
          <w:rFonts w:ascii="黑体" w:eastAsia="黑体" w:hAnsi="黑体" w:hint="eastAsia"/>
          <w:b/>
          <w:bCs/>
          <w:sz w:val="28"/>
          <w:szCs w:val="28"/>
        </w:rPr>
      </w:pPr>
    </w:p>
    <w:p w14:paraId="7E2BECB8" w14:textId="77777777" w:rsidR="00212500" w:rsidRDefault="00212500">
      <w:pPr>
        <w:spacing w:line="540" w:lineRule="exact"/>
        <w:jc w:val="center"/>
        <w:rPr>
          <w:rFonts w:ascii="黑体" w:eastAsia="黑体" w:hAnsi="黑体" w:hint="eastAsia"/>
          <w:b/>
          <w:bCs/>
          <w:sz w:val="28"/>
          <w:szCs w:val="28"/>
        </w:rPr>
      </w:pPr>
    </w:p>
    <w:p w14:paraId="7E2BECB9" w14:textId="77777777" w:rsidR="00212500" w:rsidRDefault="00080D94">
      <w:pPr>
        <w:spacing w:line="540" w:lineRule="exact"/>
        <w:jc w:val="center"/>
        <w:rPr>
          <w:rFonts w:ascii="黑体" w:eastAsia="黑体" w:hAnsi="黑体" w:hint="eastAsia"/>
          <w:b/>
          <w:bCs/>
          <w:sz w:val="28"/>
          <w:szCs w:val="28"/>
        </w:rPr>
      </w:pPr>
      <w:r>
        <w:rPr>
          <w:rFonts w:ascii="黑体" w:eastAsia="黑体" w:hAnsi="黑体"/>
          <w:b/>
          <w:bCs/>
          <w:sz w:val="36"/>
          <w:szCs w:val="36"/>
        </w:rPr>
        <w:t>标准编制组</w:t>
      </w:r>
    </w:p>
    <w:p w14:paraId="7E2BECBA" w14:textId="77777777" w:rsidR="00212500" w:rsidRDefault="00212500">
      <w:pPr>
        <w:spacing w:line="540" w:lineRule="exact"/>
        <w:jc w:val="center"/>
        <w:rPr>
          <w:rFonts w:ascii="Times New Roman" w:hAnsi="Times New Roman"/>
          <w:sz w:val="28"/>
          <w:szCs w:val="28"/>
        </w:rPr>
      </w:pPr>
    </w:p>
    <w:p w14:paraId="7E2BECBB" w14:textId="77777777" w:rsidR="00212500" w:rsidRDefault="00080D94">
      <w:pPr>
        <w:widowControl/>
        <w:jc w:val="left"/>
        <w:rPr>
          <w:rFonts w:ascii="黑体" w:eastAsia="黑体" w:hAnsi="黑体" w:hint="eastAsia"/>
          <w:sz w:val="32"/>
          <w:szCs w:val="32"/>
        </w:rPr>
      </w:pPr>
      <w:r>
        <w:rPr>
          <w:rFonts w:ascii="黑体" w:eastAsia="黑体" w:hAnsi="黑体"/>
          <w:sz w:val="32"/>
          <w:szCs w:val="32"/>
        </w:rPr>
        <w:br w:type="page"/>
      </w:r>
    </w:p>
    <w:p w14:paraId="7E2BECBC"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lastRenderedPageBreak/>
        <w:t>一、编制工作简况</w:t>
      </w:r>
    </w:p>
    <w:p w14:paraId="7E2BECBD" w14:textId="77777777" w:rsidR="00212500" w:rsidRDefault="00080D94">
      <w:pPr>
        <w:spacing w:beforeLines="50" w:before="156" w:afterLines="50" w:after="156" w:line="360" w:lineRule="auto"/>
        <w:rPr>
          <w:rFonts w:ascii="宋体" w:eastAsia="宋体" w:hAnsi="宋体" w:cs="宋体" w:hint="eastAsia"/>
          <w:b/>
          <w:bCs/>
          <w:sz w:val="30"/>
          <w:szCs w:val="30"/>
        </w:rPr>
      </w:pPr>
      <w:r>
        <w:rPr>
          <w:rFonts w:ascii="宋体" w:eastAsia="宋体" w:hAnsi="宋体" w:cs="宋体" w:hint="eastAsia"/>
          <w:b/>
          <w:bCs/>
          <w:sz w:val="30"/>
          <w:szCs w:val="30"/>
        </w:rPr>
        <w:t>（一）任务来源</w:t>
      </w:r>
    </w:p>
    <w:p w14:paraId="7E2BECBE" w14:textId="77777777" w:rsidR="00212500" w:rsidRDefault="00080D94">
      <w:pPr>
        <w:spacing w:beforeLines="50" w:before="156" w:afterLines="50" w:after="156" w:line="360" w:lineRule="auto"/>
        <w:ind w:firstLineChars="200" w:firstLine="560"/>
        <w:rPr>
          <w:rFonts w:ascii="宋体" w:eastAsia="宋体" w:hAnsi="宋体" w:hint="eastAsia"/>
          <w:sz w:val="32"/>
          <w:szCs w:val="32"/>
        </w:rPr>
      </w:pPr>
      <w:r>
        <w:rPr>
          <w:rFonts w:ascii="宋体" w:eastAsia="宋体" w:hAnsi="宋体" w:hint="eastAsia"/>
          <w:sz w:val="28"/>
          <w:szCs w:val="28"/>
        </w:rPr>
        <w:t>随着我国商贸园区快速发展，业态日趋多元化（如厂房、商业综合体、办公等），传统单一业态安全管理模式已无法适应复合型园区的复杂性。当前园区普遍存在以下问题：</w:t>
      </w:r>
      <w:r>
        <w:rPr>
          <w:rFonts w:ascii="宋体" w:eastAsia="宋体" w:hAnsi="宋体" w:hint="eastAsia"/>
          <w:sz w:val="28"/>
          <w:szCs w:val="28"/>
        </w:rPr>
        <w:t>1</w:t>
      </w:r>
      <w:r>
        <w:rPr>
          <w:rFonts w:ascii="宋体" w:eastAsia="宋体" w:hAnsi="宋体" w:hint="eastAsia"/>
          <w:sz w:val="28"/>
          <w:szCs w:val="28"/>
        </w:rPr>
        <w:t>、管理碎片化：公共区域与入驻企业责任边界不清，应急联动机制缺失；</w:t>
      </w:r>
      <w:r>
        <w:rPr>
          <w:rFonts w:ascii="宋体" w:eastAsia="宋体" w:hAnsi="宋体" w:hint="eastAsia"/>
          <w:sz w:val="28"/>
          <w:szCs w:val="28"/>
        </w:rPr>
        <w:t>2</w:t>
      </w:r>
      <w:r>
        <w:rPr>
          <w:rFonts w:ascii="宋体" w:eastAsia="宋体" w:hAnsi="宋体" w:hint="eastAsia"/>
          <w:sz w:val="28"/>
          <w:szCs w:val="28"/>
        </w:rPr>
        <w:t>、标准滞后性：现有国家标准侧重单一场景（如特种设备、消防设施），缺乏覆盖“准入</w:t>
      </w:r>
      <w:r>
        <w:rPr>
          <w:rFonts w:ascii="宋体" w:eastAsia="宋体" w:hAnsi="宋体" w:hint="eastAsia"/>
          <w:sz w:val="28"/>
          <w:szCs w:val="28"/>
        </w:rPr>
        <w:t>-</w:t>
      </w:r>
      <w:r>
        <w:rPr>
          <w:rFonts w:ascii="宋体" w:eastAsia="宋体" w:hAnsi="宋体" w:hint="eastAsia"/>
          <w:sz w:val="28"/>
          <w:szCs w:val="28"/>
        </w:rPr>
        <w:t>建设</w:t>
      </w:r>
      <w:r>
        <w:rPr>
          <w:rFonts w:ascii="宋体" w:eastAsia="宋体" w:hAnsi="宋体" w:hint="eastAsia"/>
          <w:sz w:val="28"/>
          <w:szCs w:val="28"/>
        </w:rPr>
        <w:t>-</w:t>
      </w:r>
      <w:r>
        <w:rPr>
          <w:rFonts w:ascii="宋体" w:eastAsia="宋体" w:hAnsi="宋体" w:hint="eastAsia"/>
          <w:sz w:val="28"/>
          <w:szCs w:val="28"/>
        </w:rPr>
        <w:t>运营</w:t>
      </w:r>
      <w:r>
        <w:rPr>
          <w:rFonts w:ascii="宋体" w:eastAsia="宋体" w:hAnsi="宋体" w:hint="eastAsia"/>
          <w:sz w:val="28"/>
          <w:szCs w:val="28"/>
        </w:rPr>
        <w:t>-</w:t>
      </w:r>
      <w:r>
        <w:rPr>
          <w:rFonts w:ascii="宋体" w:eastAsia="宋体" w:hAnsi="宋体" w:hint="eastAsia"/>
          <w:sz w:val="28"/>
          <w:szCs w:val="28"/>
        </w:rPr>
        <w:t>清退”全周期的综合性规范；</w:t>
      </w:r>
      <w:r>
        <w:rPr>
          <w:rFonts w:ascii="宋体" w:eastAsia="宋体" w:hAnsi="宋体" w:hint="eastAsia"/>
          <w:sz w:val="28"/>
          <w:szCs w:val="28"/>
        </w:rPr>
        <w:t>3</w:t>
      </w:r>
      <w:r>
        <w:rPr>
          <w:rFonts w:ascii="宋体" w:eastAsia="宋体" w:hAnsi="宋体" w:hint="eastAsia"/>
          <w:sz w:val="28"/>
          <w:szCs w:val="28"/>
        </w:rPr>
        <w:t>、技术适配不足：新能源、智慧消防等新技术应用缺乏统一管理要求，安全隐患突出。</w:t>
      </w:r>
      <w:r>
        <w:rPr>
          <w:rFonts w:ascii="宋体" w:eastAsia="宋体" w:hAnsi="宋体" w:hint="eastAsia"/>
          <w:sz w:val="28"/>
          <w:szCs w:val="28"/>
        </w:rPr>
        <w:t>为规范商贸园区安全管理流程，提升本质安全水平，由</w:t>
      </w:r>
      <w:r>
        <w:rPr>
          <w:rFonts w:ascii="宋体" w:eastAsia="宋体" w:hAnsi="宋体" w:hint="eastAsia"/>
          <w:sz w:val="28"/>
          <w:szCs w:val="28"/>
        </w:rPr>
        <w:t>西子清洁能源装备制造股份有限公司</w:t>
      </w:r>
      <w:r>
        <w:rPr>
          <w:rFonts w:ascii="宋体" w:eastAsia="宋体" w:hAnsi="宋体" w:hint="eastAsia"/>
          <w:sz w:val="28"/>
          <w:szCs w:val="28"/>
        </w:rPr>
        <w:t>根据商贸园区安全管理实际需求，结合行业发展现状，提出本团体标准的制定任务，标准旨在实现三大目标：一是构建系统化管理框架，明确园区、企业、第三方、政府四方协同责任，实现风险全流程闭环管控；二是填补标准空白，针对复合型商贸园区多业态融合特点，提供针对性技术指引，降低火灾、爆炸、中毒等事故风险；三是推动产业升级，通过标准化管理提升园区安全水平，增强招商引资竞争力，助力区域经济高质量发展。</w:t>
      </w:r>
    </w:p>
    <w:p w14:paraId="7E2BECBF" w14:textId="77777777" w:rsidR="00212500" w:rsidRDefault="00080D94">
      <w:pPr>
        <w:spacing w:beforeLines="50" w:before="156" w:afterLines="50" w:after="156" w:line="360" w:lineRule="auto"/>
        <w:rPr>
          <w:rFonts w:ascii="楷体_GB2312" w:eastAsia="楷体_GB2312" w:hint="eastAsia"/>
          <w:b/>
          <w:bCs/>
          <w:sz w:val="32"/>
          <w:szCs w:val="32"/>
        </w:rPr>
      </w:pPr>
      <w:r>
        <w:rPr>
          <w:rFonts w:ascii="宋体" w:eastAsia="宋体" w:hAnsi="宋体" w:cs="宋体" w:hint="eastAsia"/>
          <w:b/>
          <w:bCs/>
          <w:sz w:val="30"/>
          <w:szCs w:val="30"/>
        </w:rPr>
        <w:t>（二）起草单位</w:t>
      </w:r>
    </w:p>
    <w:p w14:paraId="7E2BECC0" w14:textId="77777777" w:rsidR="00212500" w:rsidRDefault="00080D94">
      <w:pPr>
        <w:spacing w:beforeLines="50" w:before="156" w:afterLines="50" w:after="156" w:line="360" w:lineRule="auto"/>
        <w:ind w:firstLineChars="200" w:firstLine="560"/>
        <w:rPr>
          <w:rFonts w:ascii="宋体" w:eastAsia="宋体" w:hAnsi="宋体" w:hint="eastAsia"/>
          <w:b/>
          <w:bCs/>
          <w:sz w:val="32"/>
          <w:szCs w:val="32"/>
        </w:rPr>
      </w:pPr>
      <w:r>
        <w:rPr>
          <w:rFonts w:ascii="宋体" w:eastAsia="宋体" w:hAnsi="宋体" w:hint="eastAsia"/>
          <w:sz w:val="28"/>
          <w:szCs w:val="28"/>
        </w:rPr>
        <w:t>本文件起草单位包括：</w:t>
      </w:r>
      <w:r>
        <w:rPr>
          <w:rFonts w:ascii="宋体" w:eastAsia="宋体" w:hAnsi="宋体" w:hint="eastAsia"/>
          <w:sz w:val="28"/>
          <w:szCs w:val="28"/>
        </w:rPr>
        <w:t>西子清洁能源装备制造股份有限公司</w:t>
      </w:r>
      <w:r>
        <w:rPr>
          <w:rFonts w:ascii="宋体" w:eastAsia="宋体" w:hAnsi="宋体" w:hint="eastAsia"/>
          <w:sz w:val="28"/>
          <w:szCs w:val="28"/>
        </w:rPr>
        <w:t>、杭州西子星月产业园经营管理有限公司、</w:t>
      </w:r>
      <w:r>
        <w:rPr>
          <w:rFonts w:ascii="宋体" w:eastAsia="宋体" w:hAnsi="宋体" w:hint="eastAsia"/>
          <w:sz w:val="28"/>
          <w:szCs w:val="28"/>
        </w:rPr>
        <w:t>浙江吉平企业管理咨询有限公司</w:t>
      </w:r>
      <w:r>
        <w:rPr>
          <w:rFonts w:ascii="宋体" w:eastAsia="宋体" w:hAnsi="宋体" w:hint="eastAsia"/>
          <w:sz w:val="28"/>
          <w:szCs w:val="28"/>
        </w:rPr>
        <w:t>等。各起草单位涵盖园区运营管理、消防安全技术、应急管理等领</w:t>
      </w:r>
      <w:r>
        <w:rPr>
          <w:rFonts w:ascii="宋体" w:eastAsia="宋体" w:hAnsi="宋体" w:hint="eastAsia"/>
          <w:sz w:val="28"/>
          <w:szCs w:val="28"/>
        </w:rPr>
        <w:lastRenderedPageBreak/>
        <w:t>域，具备丰富的实践经验和专业技术能力，确保标准的实用性和科学性。</w:t>
      </w:r>
    </w:p>
    <w:p w14:paraId="7E2BECC1" w14:textId="77777777" w:rsidR="00212500" w:rsidRDefault="00080D94">
      <w:pPr>
        <w:spacing w:beforeLines="50" w:before="156" w:afterLines="50" w:after="156" w:line="360" w:lineRule="auto"/>
        <w:rPr>
          <w:rFonts w:ascii="楷体_GB2312" w:eastAsia="楷体_GB2312" w:hint="eastAsia"/>
          <w:b/>
          <w:bCs/>
          <w:sz w:val="32"/>
          <w:szCs w:val="32"/>
        </w:rPr>
      </w:pPr>
      <w:r>
        <w:rPr>
          <w:rFonts w:ascii="宋体" w:eastAsia="宋体" w:hAnsi="宋体" w:cs="宋体" w:hint="eastAsia"/>
          <w:b/>
          <w:bCs/>
          <w:sz w:val="30"/>
          <w:szCs w:val="30"/>
        </w:rPr>
        <w:t>（三）标准编制过程</w:t>
      </w:r>
    </w:p>
    <w:p w14:paraId="7E2BECC2" w14:textId="77777777" w:rsidR="00212500" w:rsidRDefault="00080D94">
      <w:pPr>
        <w:spacing w:beforeLines="50" w:before="156" w:afterLines="50" w:after="156" w:line="360" w:lineRule="auto"/>
        <w:ind w:firstLineChars="100" w:firstLine="301"/>
        <w:rPr>
          <w:rFonts w:ascii="宋体" w:eastAsia="宋体" w:hAnsi="宋体" w:hint="eastAsia"/>
          <w:b/>
          <w:bCs/>
          <w:sz w:val="32"/>
          <w:szCs w:val="32"/>
        </w:rPr>
      </w:pPr>
      <w:r>
        <w:rPr>
          <w:rFonts w:ascii="宋体" w:eastAsia="宋体" w:hAnsi="宋体"/>
          <w:b/>
          <w:bCs/>
          <w:sz w:val="30"/>
          <w:szCs w:val="30"/>
        </w:rPr>
        <w:t>1.</w:t>
      </w:r>
      <w:r>
        <w:rPr>
          <w:rFonts w:ascii="宋体" w:eastAsia="宋体" w:hAnsi="宋体"/>
          <w:b/>
          <w:bCs/>
          <w:sz w:val="30"/>
          <w:szCs w:val="30"/>
        </w:rPr>
        <w:t>起草工作阶段</w:t>
      </w:r>
    </w:p>
    <w:p w14:paraId="7E2BECC3"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202</w:t>
      </w:r>
      <w:r>
        <w:rPr>
          <w:rFonts w:ascii="宋体" w:eastAsia="宋体" w:hAnsi="宋体" w:hint="eastAsia"/>
          <w:sz w:val="28"/>
          <w:szCs w:val="28"/>
        </w:rPr>
        <w:t>5</w:t>
      </w:r>
      <w:r>
        <w:rPr>
          <w:rFonts w:ascii="宋体" w:eastAsia="宋体" w:hAnsi="宋体" w:hint="eastAsia"/>
          <w:sz w:val="28"/>
          <w:szCs w:val="28"/>
        </w:rPr>
        <w:t>年</w:t>
      </w:r>
      <w:r>
        <w:rPr>
          <w:rFonts w:ascii="宋体" w:eastAsia="宋体" w:hAnsi="宋体" w:hint="eastAsia"/>
          <w:sz w:val="28"/>
          <w:szCs w:val="28"/>
        </w:rPr>
        <w:t>3</w:t>
      </w:r>
      <w:r>
        <w:rPr>
          <w:rFonts w:ascii="宋体" w:eastAsia="宋体" w:hAnsi="宋体" w:hint="eastAsia"/>
          <w:sz w:val="28"/>
          <w:szCs w:val="28"/>
        </w:rPr>
        <w:t>月，</w:t>
      </w:r>
      <w:r>
        <w:rPr>
          <w:rFonts w:ascii="宋体" w:eastAsia="宋体" w:hAnsi="宋体" w:hint="eastAsia"/>
          <w:sz w:val="28"/>
          <w:szCs w:val="28"/>
        </w:rPr>
        <w:t>西子清洁能源装备制造股份有限公司、杭州西子星月产业园经营管理有限公司</w:t>
      </w:r>
      <w:r>
        <w:rPr>
          <w:rFonts w:ascii="宋体" w:eastAsia="宋体" w:hAnsi="宋体" w:hint="eastAsia"/>
          <w:sz w:val="28"/>
          <w:szCs w:val="28"/>
        </w:rPr>
        <w:t>与</w:t>
      </w:r>
      <w:r>
        <w:rPr>
          <w:rFonts w:ascii="宋体" w:eastAsia="宋体" w:hAnsi="宋体" w:hint="eastAsia"/>
          <w:sz w:val="28"/>
          <w:szCs w:val="28"/>
        </w:rPr>
        <w:t>浙江吉平企业管理咨询</w:t>
      </w:r>
      <w:r>
        <w:rPr>
          <w:rFonts w:ascii="宋体" w:eastAsia="宋体" w:hAnsi="宋体" w:hint="eastAsia"/>
          <w:sz w:val="28"/>
          <w:szCs w:val="28"/>
        </w:rPr>
        <w:t>有限公司开展对接工作</w:t>
      </w:r>
      <w:r>
        <w:rPr>
          <w:rFonts w:ascii="宋体" w:eastAsia="宋体" w:hAnsi="宋体" w:hint="eastAsia"/>
          <w:sz w:val="28"/>
          <w:szCs w:val="28"/>
        </w:rPr>
        <w:t>，</w:t>
      </w:r>
      <w:r>
        <w:rPr>
          <w:rFonts w:ascii="宋体" w:eastAsia="宋体" w:hAnsi="宋体" w:hint="eastAsia"/>
          <w:sz w:val="28"/>
          <w:szCs w:val="28"/>
        </w:rPr>
        <w:t>成立起草编制组。</w:t>
      </w:r>
    </w:p>
    <w:p w14:paraId="7E2BECC4" w14:textId="77777777" w:rsidR="00212500" w:rsidRDefault="00080D94">
      <w:pPr>
        <w:spacing w:beforeLines="50" w:before="156" w:afterLines="50" w:after="156" w:line="360" w:lineRule="auto"/>
        <w:ind w:firstLineChars="200" w:firstLine="560"/>
        <w:rPr>
          <w:rFonts w:ascii="宋体" w:eastAsia="宋体" w:hAnsi="宋体" w:hint="eastAsia"/>
          <w:b/>
          <w:bCs/>
          <w:sz w:val="32"/>
          <w:szCs w:val="32"/>
        </w:rPr>
      </w:pPr>
      <w:r>
        <w:rPr>
          <w:rFonts w:ascii="宋体" w:eastAsia="宋体" w:hAnsi="宋体" w:hint="eastAsia"/>
          <w:sz w:val="28"/>
          <w:szCs w:val="28"/>
        </w:rPr>
        <w:t>202</w:t>
      </w:r>
      <w:r>
        <w:rPr>
          <w:rFonts w:ascii="宋体" w:eastAsia="宋体" w:hAnsi="宋体" w:hint="eastAsia"/>
          <w:sz w:val="28"/>
          <w:szCs w:val="28"/>
        </w:rPr>
        <w:t>5</w:t>
      </w:r>
      <w:r>
        <w:rPr>
          <w:rFonts w:ascii="宋体" w:eastAsia="宋体" w:hAnsi="宋体" w:hint="eastAsia"/>
          <w:sz w:val="28"/>
          <w:szCs w:val="28"/>
        </w:rPr>
        <w:t>年</w:t>
      </w:r>
      <w:r>
        <w:rPr>
          <w:rFonts w:ascii="宋体" w:eastAsia="宋体" w:hAnsi="宋体" w:hint="eastAsia"/>
          <w:sz w:val="28"/>
          <w:szCs w:val="28"/>
        </w:rPr>
        <w:t>4</w:t>
      </w:r>
      <w:r>
        <w:rPr>
          <w:rFonts w:ascii="宋体" w:eastAsia="宋体" w:hAnsi="宋体" w:hint="eastAsia"/>
          <w:sz w:val="28"/>
          <w:szCs w:val="28"/>
        </w:rPr>
        <w:t>月，</w:t>
      </w:r>
      <w:r>
        <w:rPr>
          <w:rFonts w:ascii="宋体" w:eastAsia="宋体" w:hAnsi="宋体" w:hint="eastAsia"/>
          <w:sz w:val="28"/>
          <w:szCs w:val="28"/>
        </w:rPr>
        <w:t>编制组</w:t>
      </w:r>
      <w:r>
        <w:rPr>
          <w:rFonts w:ascii="宋体" w:eastAsia="宋体" w:hAnsi="宋体" w:hint="eastAsia"/>
          <w:sz w:val="28"/>
          <w:szCs w:val="28"/>
        </w:rPr>
        <w:t>开展调研工作，通过实地走访多地商贸园区、召开座谈会等形式，收集园区管理痛点（如多业态责任划分、高风险作业监管）、风险管控需求及现有管理模式，梳理国内外相关标准及法规（如</w:t>
      </w:r>
      <w:r>
        <w:rPr>
          <w:rFonts w:ascii="宋体" w:eastAsia="宋体" w:hAnsi="宋体" w:hint="eastAsia"/>
          <w:sz w:val="28"/>
          <w:szCs w:val="28"/>
        </w:rPr>
        <w:t>GB50016</w:t>
      </w:r>
      <w:r>
        <w:rPr>
          <w:rFonts w:ascii="宋体" w:eastAsia="宋体" w:hAnsi="宋体" w:hint="eastAsia"/>
          <w:sz w:val="28"/>
          <w:szCs w:val="28"/>
        </w:rPr>
        <w:t>《建筑设计防火规范》、</w:t>
      </w:r>
      <w:r>
        <w:rPr>
          <w:rFonts w:ascii="宋体" w:eastAsia="宋体" w:hAnsi="宋体" w:hint="eastAsia"/>
          <w:sz w:val="28"/>
          <w:szCs w:val="28"/>
        </w:rPr>
        <w:t>GB30871</w:t>
      </w:r>
      <w:r>
        <w:rPr>
          <w:rFonts w:ascii="宋体" w:eastAsia="宋体" w:hAnsi="宋体" w:hint="eastAsia"/>
          <w:sz w:val="28"/>
          <w:szCs w:val="28"/>
        </w:rPr>
        <w:t>《化学品生产单位特殊作业安全规范》等），形成标准初稿框架。</w:t>
      </w:r>
    </w:p>
    <w:p w14:paraId="7E2BECC5" w14:textId="77777777" w:rsidR="00212500" w:rsidRDefault="00080D94">
      <w:pPr>
        <w:spacing w:beforeLines="50" w:before="156" w:afterLines="50" w:after="156" w:line="360" w:lineRule="auto"/>
        <w:ind w:firstLineChars="100" w:firstLine="301"/>
        <w:rPr>
          <w:rFonts w:ascii="宋体" w:eastAsia="宋体" w:hAnsi="宋体" w:hint="eastAsia"/>
          <w:b/>
          <w:bCs/>
          <w:sz w:val="32"/>
          <w:szCs w:val="32"/>
        </w:rPr>
      </w:pPr>
      <w:r>
        <w:rPr>
          <w:rFonts w:ascii="宋体" w:eastAsia="宋体" w:hAnsi="宋体"/>
          <w:b/>
          <w:bCs/>
          <w:sz w:val="30"/>
          <w:szCs w:val="30"/>
        </w:rPr>
        <w:t>2.</w:t>
      </w:r>
      <w:r>
        <w:rPr>
          <w:rFonts w:ascii="宋体" w:eastAsia="宋体" w:hAnsi="宋体"/>
          <w:b/>
          <w:bCs/>
          <w:sz w:val="30"/>
          <w:szCs w:val="30"/>
        </w:rPr>
        <w:t>专家研讨、完善修改、形成征求意见稿</w:t>
      </w:r>
    </w:p>
    <w:p w14:paraId="7E2BECC6" w14:textId="77777777" w:rsidR="00212500" w:rsidRDefault="00080D94">
      <w:pPr>
        <w:spacing w:beforeLines="50" w:before="156" w:afterLines="50" w:after="156" w:line="360" w:lineRule="auto"/>
        <w:ind w:firstLineChars="200" w:firstLine="560"/>
        <w:rPr>
          <w:rFonts w:ascii="宋体" w:eastAsia="宋体" w:hAnsi="宋体" w:hint="eastAsia"/>
          <w:b/>
          <w:bCs/>
          <w:sz w:val="32"/>
          <w:szCs w:val="32"/>
        </w:rPr>
      </w:pPr>
      <w:r>
        <w:rPr>
          <w:rFonts w:ascii="宋体" w:eastAsia="宋体" w:hAnsi="宋体" w:hint="eastAsia"/>
          <w:sz w:val="28"/>
          <w:szCs w:val="28"/>
        </w:rPr>
        <w:t>2025</w:t>
      </w:r>
      <w:r>
        <w:rPr>
          <w:rFonts w:ascii="宋体" w:eastAsia="宋体" w:hAnsi="宋体" w:hint="eastAsia"/>
          <w:sz w:val="28"/>
          <w:szCs w:val="28"/>
        </w:rPr>
        <w:t>年</w:t>
      </w:r>
      <w:r>
        <w:rPr>
          <w:rFonts w:ascii="宋体" w:eastAsia="宋体" w:hAnsi="宋体" w:hint="eastAsia"/>
          <w:sz w:val="28"/>
          <w:szCs w:val="28"/>
        </w:rPr>
        <w:t>7</w:t>
      </w:r>
      <w:r>
        <w:rPr>
          <w:rFonts w:ascii="宋体" w:eastAsia="宋体" w:hAnsi="宋体" w:hint="eastAsia"/>
          <w:sz w:val="28"/>
          <w:szCs w:val="28"/>
        </w:rPr>
        <w:t>月，组织行业专家、园区运营方、入驻企业代表等召开研讨会，对初稿的结构、核心技术要素、条款表述等进行论证。重点优化“入驻企业全周期管理”（细化准入审查、装修监管、清退流程）、“较大风险场所管控”（强化人员密集场所、有限空间、天然气使用场所专项要求）、“智慧消防建设”（明确物联网平台功能、智能设备配置标准）等章节，形成征求意见稿。</w:t>
      </w:r>
    </w:p>
    <w:p w14:paraId="7E2BECCD"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二、标准编制原则及主要内容</w:t>
      </w:r>
    </w:p>
    <w:p w14:paraId="7E2BECCE" w14:textId="77777777" w:rsidR="00212500" w:rsidRDefault="00080D94">
      <w:pPr>
        <w:spacing w:beforeLines="50" w:before="156" w:afterLines="50" w:after="156" w:line="360" w:lineRule="auto"/>
        <w:rPr>
          <w:rFonts w:ascii="宋体" w:eastAsia="宋体" w:hAnsi="宋体" w:cs="宋体" w:hint="eastAsia"/>
          <w:b/>
          <w:bCs/>
          <w:sz w:val="30"/>
          <w:szCs w:val="30"/>
        </w:rPr>
      </w:pPr>
      <w:r>
        <w:rPr>
          <w:rFonts w:ascii="宋体" w:eastAsia="宋体" w:hAnsi="宋体" w:cs="宋体" w:hint="eastAsia"/>
          <w:b/>
          <w:bCs/>
          <w:sz w:val="30"/>
          <w:szCs w:val="30"/>
        </w:rPr>
        <w:lastRenderedPageBreak/>
        <w:t>（一）编制原则</w:t>
      </w:r>
    </w:p>
    <w:p w14:paraId="7E2BECCF"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合规性原则：严格遵循《中华人民共和国安全生产法》《中华人民共和国消防法》等法律法规，与现行国家标准、行业标准协调一致，如</w:t>
      </w:r>
      <w:r>
        <w:rPr>
          <w:rFonts w:ascii="宋体" w:eastAsia="宋体" w:hAnsi="宋体" w:hint="eastAsia"/>
          <w:sz w:val="28"/>
          <w:szCs w:val="28"/>
        </w:rPr>
        <w:t>GB50016</w:t>
      </w:r>
      <w:r>
        <w:rPr>
          <w:rFonts w:ascii="宋体" w:eastAsia="宋体" w:hAnsi="宋体" w:hint="eastAsia"/>
          <w:sz w:val="28"/>
          <w:szCs w:val="28"/>
        </w:rPr>
        <w:t>《建筑设计防火规范》、</w:t>
      </w:r>
      <w:r>
        <w:rPr>
          <w:rFonts w:ascii="宋体" w:eastAsia="宋体" w:hAnsi="宋体" w:hint="eastAsia"/>
          <w:sz w:val="28"/>
          <w:szCs w:val="28"/>
        </w:rPr>
        <w:t>GB25201</w:t>
      </w:r>
      <w:r>
        <w:rPr>
          <w:rFonts w:ascii="宋体" w:eastAsia="宋体" w:hAnsi="宋体" w:hint="eastAsia"/>
          <w:sz w:val="28"/>
          <w:szCs w:val="28"/>
        </w:rPr>
        <w:t>《建筑消防设施的维护管理》等。</w:t>
      </w:r>
    </w:p>
    <w:p w14:paraId="7E2BECD0"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实用性原则：立足商贸园区“多业态融合、公共区域与专属区域交织”的特点，聚焦入驻企业全周期管理、较大风险场所管控、应急响应等核心场景，条款表述简洁明确，便于园区管理方和入驻企业执行。</w:t>
      </w:r>
    </w:p>
    <w:p w14:paraId="7E2BECD1"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风险管控原则：以“安全第一、预防为主、综合治理”为方针，强化风险分级管控和隐患闭环治理，通过“风险辨识—管控措施—应急处置”全流程设计，提升园区本质安全水平。</w:t>
      </w:r>
    </w:p>
    <w:p w14:paraId="7E2BECD2"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智慧化原则：融入物联网、大数据等技术要求，明确智慧消防平台建设、智能监测设备配置等内容，推动园区安全管理数字化转型。</w:t>
      </w:r>
    </w:p>
    <w:p w14:paraId="7E2BECD3" w14:textId="77777777" w:rsidR="00212500" w:rsidRDefault="00080D94">
      <w:pPr>
        <w:spacing w:beforeLines="50" w:before="156" w:afterLines="50" w:after="156" w:line="360" w:lineRule="auto"/>
        <w:rPr>
          <w:rFonts w:ascii="楷体_GB2312" w:eastAsia="楷体_GB2312" w:hint="eastAsia"/>
          <w:b/>
          <w:bCs/>
          <w:sz w:val="32"/>
          <w:szCs w:val="32"/>
        </w:rPr>
      </w:pPr>
      <w:r>
        <w:rPr>
          <w:rFonts w:ascii="宋体" w:eastAsia="宋体" w:hAnsi="宋体" w:cs="宋体" w:hint="eastAsia"/>
          <w:b/>
          <w:bCs/>
          <w:sz w:val="30"/>
          <w:szCs w:val="30"/>
        </w:rPr>
        <w:t>（二）编制依据</w:t>
      </w:r>
    </w:p>
    <w:p w14:paraId="7E2BECD4"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本标准主要依据以下文件编制：</w:t>
      </w:r>
    </w:p>
    <w:p w14:paraId="7E2BECD5"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GB/T1.1-2020</w:t>
      </w:r>
      <w:r>
        <w:rPr>
          <w:rFonts w:ascii="宋体" w:eastAsia="宋体" w:hAnsi="宋体" w:hint="eastAsia"/>
          <w:sz w:val="28"/>
          <w:szCs w:val="28"/>
        </w:rPr>
        <w:t>《标准化工作导则第</w:t>
      </w:r>
      <w:r>
        <w:rPr>
          <w:rFonts w:ascii="宋体" w:eastAsia="宋体" w:hAnsi="宋体" w:hint="eastAsia"/>
          <w:sz w:val="28"/>
          <w:szCs w:val="28"/>
        </w:rPr>
        <w:t>1</w:t>
      </w:r>
      <w:r>
        <w:rPr>
          <w:rFonts w:ascii="宋体" w:eastAsia="宋体" w:hAnsi="宋体" w:hint="eastAsia"/>
          <w:sz w:val="28"/>
          <w:szCs w:val="28"/>
        </w:rPr>
        <w:t>部分：标准化文件的结构和起草规则》；</w:t>
      </w:r>
    </w:p>
    <w:p w14:paraId="7E2BECD6"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《中华人民共和国安全生产法》《中华人民共和国消防法》；</w:t>
      </w:r>
    </w:p>
    <w:p w14:paraId="7E2BECD7"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GB2894</w:t>
      </w:r>
      <w:r>
        <w:rPr>
          <w:rFonts w:ascii="宋体" w:eastAsia="宋体" w:hAnsi="宋体" w:hint="eastAsia"/>
          <w:sz w:val="28"/>
          <w:szCs w:val="28"/>
        </w:rPr>
        <w:t>《安全标志及其使用导则》、</w:t>
      </w:r>
      <w:r>
        <w:rPr>
          <w:rFonts w:ascii="宋体" w:eastAsia="宋体" w:hAnsi="宋体" w:hint="eastAsia"/>
          <w:sz w:val="28"/>
          <w:szCs w:val="28"/>
        </w:rPr>
        <w:t>GB50016</w:t>
      </w:r>
      <w:r>
        <w:rPr>
          <w:rFonts w:ascii="宋体" w:eastAsia="宋体" w:hAnsi="宋体" w:hint="eastAsia"/>
          <w:sz w:val="28"/>
          <w:szCs w:val="28"/>
        </w:rPr>
        <w:t>《建筑设计防火规</w:t>
      </w:r>
      <w:r>
        <w:rPr>
          <w:rFonts w:ascii="宋体" w:eastAsia="宋体" w:hAnsi="宋体" w:hint="eastAsia"/>
          <w:sz w:val="28"/>
          <w:szCs w:val="28"/>
        </w:rPr>
        <w:lastRenderedPageBreak/>
        <w:t>范》、</w:t>
      </w:r>
      <w:r>
        <w:rPr>
          <w:rFonts w:ascii="宋体" w:eastAsia="宋体" w:hAnsi="宋体" w:hint="eastAsia"/>
          <w:sz w:val="28"/>
          <w:szCs w:val="28"/>
        </w:rPr>
        <w:t>GB30871</w:t>
      </w:r>
      <w:r>
        <w:rPr>
          <w:rFonts w:ascii="宋体" w:eastAsia="宋体" w:hAnsi="宋体" w:hint="eastAsia"/>
          <w:sz w:val="28"/>
          <w:szCs w:val="28"/>
        </w:rPr>
        <w:t>《化学品生产单位特殊作业安全规范》等强制性国家标准；</w:t>
      </w:r>
    </w:p>
    <w:p w14:paraId="7E2BECD8" w14:textId="77777777" w:rsidR="00212500" w:rsidRDefault="00080D94">
      <w:pPr>
        <w:spacing w:beforeLines="50" w:before="156" w:afterLines="50" w:after="156" w:line="360" w:lineRule="auto"/>
        <w:ind w:firstLineChars="200" w:firstLine="560"/>
        <w:rPr>
          <w:rFonts w:ascii="楷体_GB2312" w:eastAsia="楷体_GB2312" w:hint="eastAsia"/>
          <w:b/>
          <w:bCs/>
          <w:sz w:val="32"/>
          <w:szCs w:val="32"/>
        </w:rPr>
      </w:pPr>
      <w:r>
        <w:rPr>
          <w:rFonts w:ascii="宋体" w:eastAsia="宋体" w:hAnsi="宋体" w:hint="eastAsia"/>
          <w:sz w:val="28"/>
          <w:szCs w:val="28"/>
        </w:rPr>
        <w:t>GB/T33000</w:t>
      </w:r>
      <w:r>
        <w:rPr>
          <w:rFonts w:ascii="宋体" w:eastAsia="宋体" w:hAnsi="宋体" w:hint="eastAsia"/>
          <w:sz w:val="28"/>
          <w:szCs w:val="28"/>
        </w:rPr>
        <w:t>《企业安全生产标准化基本规范》、</w:t>
      </w:r>
      <w:r>
        <w:rPr>
          <w:rFonts w:ascii="宋体" w:eastAsia="宋体" w:hAnsi="宋体" w:hint="eastAsia"/>
          <w:sz w:val="28"/>
          <w:szCs w:val="28"/>
        </w:rPr>
        <w:t>GB/T40248</w:t>
      </w:r>
      <w:r>
        <w:rPr>
          <w:rFonts w:ascii="宋体" w:eastAsia="宋体" w:hAnsi="宋体" w:hint="eastAsia"/>
          <w:sz w:val="28"/>
          <w:szCs w:val="28"/>
        </w:rPr>
        <w:t>《人员密集场所消防安全管理》等推荐性国家标准。</w:t>
      </w:r>
    </w:p>
    <w:p w14:paraId="7E2BECD9" w14:textId="77777777" w:rsidR="00212500" w:rsidRDefault="00080D94">
      <w:pPr>
        <w:spacing w:beforeLines="50" w:before="156" w:afterLines="50" w:after="156" w:line="360" w:lineRule="auto"/>
        <w:rPr>
          <w:rFonts w:ascii="宋体" w:eastAsia="宋体" w:hAnsi="宋体" w:cs="宋体" w:hint="eastAsia"/>
          <w:b/>
          <w:bCs/>
          <w:sz w:val="30"/>
          <w:szCs w:val="30"/>
        </w:rPr>
      </w:pPr>
      <w:r>
        <w:rPr>
          <w:rFonts w:ascii="宋体" w:eastAsia="宋体" w:hAnsi="宋体" w:cs="宋体" w:hint="eastAsia"/>
          <w:b/>
          <w:bCs/>
          <w:sz w:val="30"/>
          <w:szCs w:val="30"/>
        </w:rPr>
        <w:t>（三）主要编制内容说明</w:t>
      </w:r>
    </w:p>
    <w:p w14:paraId="7E2BECDA"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本标准共设</w:t>
      </w:r>
      <w:r>
        <w:rPr>
          <w:rFonts w:ascii="宋体" w:eastAsia="宋体" w:hAnsi="宋体" w:hint="eastAsia"/>
          <w:sz w:val="28"/>
          <w:szCs w:val="28"/>
        </w:rPr>
        <w:t>11</w:t>
      </w:r>
      <w:r>
        <w:rPr>
          <w:rFonts w:ascii="宋体" w:eastAsia="宋体" w:hAnsi="宋体" w:hint="eastAsia"/>
          <w:sz w:val="28"/>
          <w:szCs w:val="28"/>
        </w:rPr>
        <w:t>章及</w:t>
      </w:r>
      <w:r>
        <w:rPr>
          <w:rFonts w:ascii="宋体" w:eastAsia="宋体" w:hAnsi="宋体" w:hint="eastAsia"/>
          <w:sz w:val="28"/>
          <w:szCs w:val="28"/>
        </w:rPr>
        <w:t>1</w:t>
      </w:r>
      <w:r>
        <w:rPr>
          <w:rFonts w:ascii="宋体" w:eastAsia="宋体" w:hAnsi="宋体" w:hint="eastAsia"/>
          <w:sz w:val="28"/>
          <w:szCs w:val="28"/>
        </w:rPr>
        <w:t>个规范性附录，核心内容如下：</w:t>
      </w:r>
    </w:p>
    <w:p w14:paraId="7E2BECDB"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范围与术语：明确标准适用于商贸园区内公共区域、配套设施及各类业态（厂房、商业体、办公等）的消防安全管理，界定“商贸园区”“入驻企业”“危险作业”等</w:t>
      </w:r>
      <w:r>
        <w:rPr>
          <w:rFonts w:ascii="宋体" w:eastAsia="宋体" w:hAnsi="宋体" w:hint="eastAsia"/>
          <w:sz w:val="28"/>
          <w:szCs w:val="28"/>
        </w:rPr>
        <w:t>7</w:t>
      </w:r>
      <w:r>
        <w:rPr>
          <w:rFonts w:ascii="宋体" w:eastAsia="宋体" w:hAnsi="宋体" w:hint="eastAsia"/>
          <w:sz w:val="28"/>
          <w:szCs w:val="28"/>
        </w:rPr>
        <w:t>个关键术语，统一概念表述，不适用于园区外独立运营的高风险场所（如化工厂、油库）。</w:t>
      </w:r>
    </w:p>
    <w:p w14:paraId="7E2BECDC"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总则：确立“安全第一、预防为主、综合治理”方针，明确“政府主导、企业主责、社会协同”的管理机制，要求实施全生命周期动态管理，通过</w:t>
      </w:r>
      <w:r>
        <w:rPr>
          <w:rFonts w:ascii="宋体" w:eastAsia="宋体" w:hAnsi="宋体" w:hint="eastAsia"/>
          <w:sz w:val="28"/>
          <w:szCs w:val="28"/>
        </w:rPr>
        <w:t>PDCA</w:t>
      </w:r>
      <w:r>
        <w:rPr>
          <w:rFonts w:ascii="宋体" w:eastAsia="宋体" w:hAnsi="宋体" w:hint="eastAsia"/>
          <w:sz w:val="28"/>
          <w:szCs w:val="28"/>
        </w:rPr>
        <w:t>循环模式构建覆盖规划、执行、评估、优化的全流程管理机制。</w:t>
      </w:r>
    </w:p>
    <w:p w14:paraId="7E2BECDD"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园区安全管理体系：从机构设置、人员配备（明确园区主要负责人、专职安全员、特种作业人员资质要求）、制度建设（涵盖</w:t>
      </w:r>
      <w:r>
        <w:rPr>
          <w:rFonts w:ascii="宋体" w:eastAsia="宋体" w:hAnsi="宋体" w:hint="eastAsia"/>
          <w:sz w:val="28"/>
          <w:szCs w:val="28"/>
        </w:rPr>
        <w:t>31</w:t>
      </w:r>
      <w:r>
        <w:rPr>
          <w:rFonts w:ascii="宋体" w:eastAsia="宋体" w:hAnsi="宋体" w:hint="eastAsia"/>
          <w:sz w:val="28"/>
          <w:szCs w:val="28"/>
        </w:rPr>
        <w:t>项核心制度，如安全生产责任制、风险分级管控、应急管理等）、安全协议签订（明确园区、物业、入驻企业三方责任边界）、安全培训、档案管理等方面，规范园区安全管理体系框架。</w:t>
      </w:r>
    </w:p>
    <w:p w14:paraId="7E2BECDE"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园区基础主体与公共区域、配套设施管理：规定园区建筑防火合</w:t>
      </w:r>
      <w:r>
        <w:rPr>
          <w:rFonts w:ascii="宋体" w:eastAsia="宋体" w:hAnsi="宋体" w:hint="eastAsia"/>
          <w:sz w:val="28"/>
          <w:szCs w:val="28"/>
        </w:rPr>
        <w:lastRenderedPageBreak/>
        <w:t>规性要求（如消防车道、安全出口设置）、公共区域管理（消防通道畅通、安全标志设置）、公共配套设施管理（消防控制室、配电房、消防泵房运维标准）及智慧消防建设要求（平台功能、智能设备配置）。</w:t>
      </w:r>
    </w:p>
    <w:p w14:paraId="7E2BECDF"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入驻企业（商户）全周期管理：覆盖入驻（明确准入审查流程及高风险业态联合审批要求）、装修与设备安装（规范危险作业监管、隐蔽工程验收、材料阻燃性能管控）、日常运营（安全检查、风险告知、应急演练）、变更（转租转让备案、布局调整审批）、清退（能源切断、设备拆除安全要求）全流程，强化各环节风险管控。</w:t>
      </w:r>
    </w:p>
    <w:p w14:paraId="7E2BECE0"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较大风险场所管理：针对人员密集场所（疏散通道、消防设施维护）、有限空间（动态台账、作业审批、应急演练）、特种设备（台账管理、定期检验）、天然气使用场所（泄漏检测、报警装置安装）等较高风险场景，制定专项管控措施。</w:t>
      </w:r>
    </w:p>
    <w:p w14:paraId="7E2BECE1"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应急管理体系：规定应急预案编制（总体预案、专项预案、现场处置方案）、应急资源配置（应急救援队伍建设、微型消防站装备配备）、事故处置流程（报警、救援、善后），明确每年至少</w:t>
      </w:r>
      <w:r>
        <w:rPr>
          <w:rFonts w:ascii="宋体" w:eastAsia="宋体" w:hAnsi="宋体" w:hint="eastAsia"/>
          <w:sz w:val="28"/>
          <w:szCs w:val="28"/>
        </w:rPr>
        <w:t>1</w:t>
      </w:r>
      <w:r>
        <w:rPr>
          <w:rFonts w:ascii="宋体" w:eastAsia="宋体" w:hAnsi="宋体" w:hint="eastAsia"/>
          <w:sz w:val="28"/>
          <w:szCs w:val="28"/>
        </w:rPr>
        <w:t>次综合演练、每半年至少</w:t>
      </w:r>
      <w:r>
        <w:rPr>
          <w:rFonts w:ascii="宋体" w:eastAsia="宋体" w:hAnsi="宋体" w:hint="eastAsia"/>
          <w:sz w:val="28"/>
          <w:szCs w:val="28"/>
        </w:rPr>
        <w:t>1</w:t>
      </w:r>
      <w:r>
        <w:rPr>
          <w:rFonts w:ascii="宋体" w:eastAsia="宋体" w:hAnsi="宋体" w:hint="eastAsia"/>
          <w:sz w:val="28"/>
          <w:szCs w:val="28"/>
        </w:rPr>
        <w:t>次现场处置方案演练的要求。</w:t>
      </w:r>
    </w:p>
    <w:p w14:paraId="7E2BECE2"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监督检查与持续改进：建立定期检查机制（日常巡查、专项检查、季节性检查），规范重大事故隐患管理（排查、报告、公示、整改验收），强化隐患闭环治理（一般隐患</w:t>
      </w:r>
      <w:r>
        <w:rPr>
          <w:rFonts w:ascii="宋体" w:eastAsia="宋体" w:hAnsi="宋体" w:hint="eastAsia"/>
          <w:sz w:val="28"/>
          <w:szCs w:val="28"/>
        </w:rPr>
        <w:t>3</w:t>
      </w:r>
      <w:r>
        <w:rPr>
          <w:rFonts w:ascii="宋体" w:eastAsia="宋体" w:hAnsi="宋体" w:hint="eastAsia"/>
          <w:sz w:val="28"/>
          <w:szCs w:val="28"/>
        </w:rPr>
        <w:t>日内复查、重大隐患联合验收），明确考核评价与奖惩措施，推动管理持续优化。</w:t>
      </w:r>
    </w:p>
    <w:p w14:paraId="7E2BECE3"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附录</w:t>
      </w:r>
      <w:r>
        <w:rPr>
          <w:rFonts w:ascii="宋体" w:eastAsia="宋体" w:hAnsi="宋体" w:hint="eastAsia"/>
          <w:sz w:val="28"/>
          <w:szCs w:val="28"/>
        </w:rPr>
        <w:t>A</w:t>
      </w:r>
      <w:r>
        <w:rPr>
          <w:rFonts w:ascii="宋体" w:eastAsia="宋体" w:hAnsi="宋体" w:hint="eastAsia"/>
          <w:sz w:val="28"/>
          <w:szCs w:val="28"/>
        </w:rPr>
        <w:t>：提供《商贸园区安全生产</w:t>
      </w:r>
      <w:r>
        <w:rPr>
          <w:rFonts w:ascii="宋体" w:eastAsia="宋体" w:hAnsi="宋体" w:hint="eastAsia"/>
          <w:sz w:val="28"/>
          <w:szCs w:val="28"/>
        </w:rPr>
        <w:t>(</w:t>
      </w:r>
      <w:r>
        <w:rPr>
          <w:rFonts w:ascii="宋体" w:eastAsia="宋体" w:hAnsi="宋体" w:hint="eastAsia"/>
          <w:sz w:val="28"/>
          <w:szCs w:val="28"/>
        </w:rPr>
        <w:t>消防</w:t>
      </w:r>
      <w:r>
        <w:rPr>
          <w:rFonts w:ascii="宋体" w:eastAsia="宋体" w:hAnsi="宋体" w:hint="eastAsia"/>
          <w:sz w:val="28"/>
          <w:szCs w:val="28"/>
        </w:rPr>
        <w:t>)</w:t>
      </w:r>
      <w:r>
        <w:rPr>
          <w:rFonts w:ascii="宋体" w:eastAsia="宋体" w:hAnsi="宋体" w:hint="eastAsia"/>
          <w:sz w:val="28"/>
          <w:szCs w:val="28"/>
        </w:rPr>
        <w:t>管理效果验收打分表》，</w:t>
      </w:r>
      <w:r>
        <w:rPr>
          <w:rFonts w:ascii="宋体" w:eastAsia="宋体" w:hAnsi="宋体" w:hint="eastAsia"/>
          <w:sz w:val="28"/>
          <w:szCs w:val="28"/>
        </w:rPr>
        <w:lastRenderedPageBreak/>
        <w:t>用于园区自查或第三方评估，量化考核管理成效，涵盖管理体系、设施管理、风险管控、应急能力等核心维度。</w:t>
      </w:r>
    </w:p>
    <w:p w14:paraId="7E2BECE4"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三、与国际、国外有关法律法规和标准水平的对比分析</w:t>
      </w:r>
    </w:p>
    <w:p w14:paraId="7E2BECE5" w14:textId="77777777" w:rsidR="00212500" w:rsidRDefault="00080D94">
      <w:pPr>
        <w:spacing w:beforeLines="50" w:before="156" w:afterLines="50" w:after="156" w:line="360" w:lineRule="auto"/>
        <w:ind w:firstLineChars="200" w:firstLine="560"/>
        <w:rPr>
          <w:rFonts w:ascii="宋体" w:eastAsia="宋体" w:hAnsi="宋体" w:hint="eastAsia"/>
          <w:sz w:val="32"/>
          <w:szCs w:val="32"/>
        </w:rPr>
      </w:pPr>
      <w:r>
        <w:rPr>
          <w:rFonts w:ascii="宋体" w:eastAsia="宋体" w:hAnsi="宋体" w:hint="eastAsia"/>
          <w:sz w:val="28"/>
          <w:szCs w:val="28"/>
        </w:rPr>
        <w:t>目前国际上尚无专门针对商贸园区安全生产（消防）管理的统一标准，</w:t>
      </w:r>
      <w:r>
        <w:rPr>
          <w:rFonts w:ascii="宋体" w:eastAsia="宋体" w:hAnsi="宋体" w:hint="eastAsia"/>
          <w:sz w:val="28"/>
          <w:szCs w:val="28"/>
        </w:rPr>
        <w:t>ISO</w:t>
      </w:r>
      <w:r>
        <w:rPr>
          <w:rFonts w:ascii="宋体" w:eastAsia="宋体" w:hAnsi="宋体" w:hint="eastAsia"/>
          <w:sz w:val="28"/>
          <w:szCs w:val="28"/>
        </w:rPr>
        <w:t>、</w:t>
      </w:r>
      <w:r>
        <w:rPr>
          <w:rFonts w:ascii="宋体" w:eastAsia="宋体" w:hAnsi="宋体" w:hint="eastAsia"/>
          <w:sz w:val="28"/>
          <w:szCs w:val="28"/>
        </w:rPr>
        <w:t>IEC</w:t>
      </w:r>
      <w:r>
        <w:rPr>
          <w:rFonts w:ascii="宋体" w:eastAsia="宋体" w:hAnsi="宋体" w:hint="eastAsia"/>
          <w:sz w:val="28"/>
          <w:szCs w:val="28"/>
        </w:rPr>
        <w:t>等国际组织的相关标准主要聚焦单一领域（如</w:t>
      </w:r>
      <w:r>
        <w:rPr>
          <w:rFonts w:ascii="宋体" w:eastAsia="宋体" w:hAnsi="宋体" w:hint="eastAsia"/>
          <w:sz w:val="28"/>
          <w:szCs w:val="28"/>
        </w:rPr>
        <w:t>ISO45001</w:t>
      </w:r>
      <w:r>
        <w:rPr>
          <w:rFonts w:ascii="宋体" w:eastAsia="宋体" w:hAnsi="宋体" w:hint="eastAsia"/>
          <w:sz w:val="28"/>
          <w:szCs w:val="28"/>
        </w:rPr>
        <w:t>职业健康安全管理体系、</w:t>
      </w:r>
      <w:r>
        <w:rPr>
          <w:rFonts w:ascii="宋体" w:eastAsia="宋体" w:hAnsi="宋体" w:hint="eastAsia"/>
          <w:sz w:val="28"/>
          <w:szCs w:val="28"/>
        </w:rPr>
        <w:t>IEC60364</w:t>
      </w:r>
      <w:r>
        <w:rPr>
          <w:rFonts w:ascii="宋体" w:eastAsia="宋体" w:hAnsi="宋体" w:hint="eastAsia"/>
          <w:sz w:val="28"/>
          <w:szCs w:val="28"/>
        </w:rPr>
        <w:t>电气安全标准）。本标准在编制过程中参考了国际通用的风险管控理念和应急管理框架，但更贴合我国商贸园区多业态融合的实际场景，补充了针对公共区域共享设施、跨业态协同管理等特色内容，其技术要求与国际先进管理水平保持一致，部分条款（如智慧消防建设、全周期风险管控）结合国内实践进行了优化创新。</w:t>
      </w:r>
    </w:p>
    <w:p w14:paraId="7E2BECE6"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四、与有关现行法律、法规和其他相关标准的关系</w:t>
      </w:r>
    </w:p>
    <w:p w14:paraId="7E2BECE7"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sz w:val="28"/>
          <w:szCs w:val="28"/>
        </w:rPr>
        <w:t>本标准与现行法律、法规及相关标准协调一致，无冲突或重复。具体关系如下：</w:t>
      </w:r>
    </w:p>
    <w:p w14:paraId="7E2BECE8"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sz w:val="28"/>
          <w:szCs w:val="28"/>
        </w:rPr>
        <w:t>上位法依据：以《中华人民共和国安全生产法》《中华人民共和国消防法》为法律依据，细化商贸园区场景下的具体执行要求；</w:t>
      </w:r>
    </w:p>
    <w:p w14:paraId="7E2BECE9"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sz w:val="28"/>
          <w:szCs w:val="28"/>
        </w:rPr>
        <w:t>国家标准衔接：直接引用</w:t>
      </w:r>
      <w:r>
        <w:rPr>
          <w:rFonts w:ascii="宋体" w:eastAsia="宋体" w:hAnsi="宋体"/>
          <w:sz w:val="28"/>
          <w:szCs w:val="28"/>
        </w:rPr>
        <w:t>GB50016</w:t>
      </w:r>
      <w:r>
        <w:rPr>
          <w:rFonts w:ascii="宋体" w:eastAsia="宋体" w:hAnsi="宋体"/>
          <w:sz w:val="28"/>
          <w:szCs w:val="28"/>
        </w:rPr>
        <w:t>《建筑设计防火规范》、</w:t>
      </w:r>
      <w:r>
        <w:rPr>
          <w:rFonts w:ascii="宋体" w:eastAsia="宋体" w:hAnsi="宋体"/>
          <w:sz w:val="28"/>
          <w:szCs w:val="28"/>
        </w:rPr>
        <w:t>GB30871</w:t>
      </w:r>
      <w:r>
        <w:rPr>
          <w:rFonts w:ascii="宋体" w:eastAsia="宋体" w:hAnsi="宋体"/>
          <w:sz w:val="28"/>
          <w:szCs w:val="28"/>
        </w:rPr>
        <w:t>《化学品生产单位特殊作业安全规范》等</w:t>
      </w:r>
      <w:r>
        <w:rPr>
          <w:rFonts w:ascii="宋体" w:eastAsia="宋体" w:hAnsi="宋体"/>
          <w:sz w:val="28"/>
          <w:szCs w:val="28"/>
        </w:rPr>
        <w:t>20</w:t>
      </w:r>
      <w:r>
        <w:rPr>
          <w:rFonts w:ascii="宋体" w:eastAsia="宋体" w:hAnsi="宋体"/>
          <w:sz w:val="28"/>
          <w:szCs w:val="28"/>
        </w:rPr>
        <w:t>余项国家标准，明确园区管理与国家标准的衔接点，如消防设施维护需符合</w:t>
      </w:r>
      <w:r>
        <w:rPr>
          <w:rFonts w:ascii="宋体" w:eastAsia="宋体" w:hAnsi="宋体"/>
          <w:sz w:val="28"/>
          <w:szCs w:val="28"/>
        </w:rPr>
        <w:t>GB25201</w:t>
      </w:r>
      <w:r>
        <w:rPr>
          <w:rFonts w:ascii="宋体" w:eastAsia="宋体" w:hAnsi="宋体"/>
          <w:sz w:val="28"/>
          <w:szCs w:val="28"/>
        </w:rPr>
        <w:t>的技术要求；</w:t>
      </w:r>
    </w:p>
    <w:p w14:paraId="7E2BECEA" w14:textId="77777777" w:rsidR="00212500" w:rsidRDefault="00080D94">
      <w:pPr>
        <w:spacing w:beforeLines="50" w:before="156" w:afterLines="50" w:after="156" w:line="360" w:lineRule="auto"/>
        <w:ind w:firstLineChars="200" w:firstLine="560"/>
        <w:rPr>
          <w:rFonts w:ascii="宋体" w:eastAsia="宋体" w:hAnsi="宋体" w:hint="eastAsia"/>
          <w:sz w:val="32"/>
          <w:szCs w:val="32"/>
        </w:rPr>
      </w:pPr>
      <w:r>
        <w:rPr>
          <w:rFonts w:ascii="宋体" w:eastAsia="宋体" w:hAnsi="宋体"/>
          <w:sz w:val="28"/>
          <w:szCs w:val="28"/>
        </w:rPr>
        <w:lastRenderedPageBreak/>
        <w:t>补充性作用：针对商贸园区特有的</w:t>
      </w:r>
      <w:r>
        <w:rPr>
          <w:rFonts w:ascii="宋体" w:eastAsia="宋体" w:hAnsi="宋体"/>
          <w:sz w:val="28"/>
          <w:szCs w:val="28"/>
        </w:rPr>
        <w:t>“</w:t>
      </w:r>
      <w:r>
        <w:rPr>
          <w:rFonts w:ascii="宋体" w:eastAsia="宋体" w:hAnsi="宋体"/>
          <w:sz w:val="28"/>
          <w:szCs w:val="28"/>
        </w:rPr>
        <w:t>公共区域与专属区域责任划分</w:t>
      </w:r>
      <w:r>
        <w:rPr>
          <w:rFonts w:ascii="宋体" w:eastAsia="宋体" w:hAnsi="宋体"/>
          <w:sz w:val="28"/>
          <w:szCs w:val="28"/>
        </w:rPr>
        <w:t>”“</w:t>
      </w:r>
      <w:r>
        <w:rPr>
          <w:rFonts w:ascii="宋体" w:eastAsia="宋体" w:hAnsi="宋体"/>
          <w:sz w:val="28"/>
          <w:szCs w:val="28"/>
        </w:rPr>
        <w:t>多业态风险叠加管控</w:t>
      </w:r>
      <w:r>
        <w:rPr>
          <w:rFonts w:ascii="宋体" w:eastAsia="宋体" w:hAnsi="宋体"/>
          <w:sz w:val="28"/>
          <w:szCs w:val="28"/>
        </w:rPr>
        <w:t>”</w:t>
      </w:r>
      <w:r>
        <w:rPr>
          <w:rFonts w:ascii="宋体" w:eastAsia="宋体" w:hAnsi="宋体"/>
          <w:sz w:val="28"/>
          <w:szCs w:val="28"/>
        </w:rPr>
        <w:t>等空白点，提出创新性管理措施，如</w:t>
      </w:r>
      <w:r>
        <w:rPr>
          <w:rFonts w:ascii="宋体" w:eastAsia="宋体" w:hAnsi="宋体"/>
          <w:sz w:val="28"/>
          <w:szCs w:val="28"/>
        </w:rPr>
        <w:t>“</w:t>
      </w:r>
      <w:r>
        <w:rPr>
          <w:rFonts w:ascii="宋体" w:eastAsia="宋体" w:hAnsi="宋体"/>
          <w:sz w:val="28"/>
          <w:szCs w:val="28"/>
        </w:rPr>
        <w:t>安全协议三方签订机制</w:t>
      </w:r>
      <w:r>
        <w:rPr>
          <w:rFonts w:ascii="宋体" w:eastAsia="宋体" w:hAnsi="宋体"/>
          <w:sz w:val="28"/>
          <w:szCs w:val="28"/>
        </w:rPr>
        <w:t>”“</w:t>
      </w:r>
      <w:r>
        <w:rPr>
          <w:rFonts w:ascii="宋体" w:eastAsia="宋体" w:hAnsi="宋体"/>
          <w:sz w:val="28"/>
          <w:szCs w:val="28"/>
        </w:rPr>
        <w:t>高风险业态联合审批流程</w:t>
      </w:r>
      <w:r>
        <w:rPr>
          <w:rFonts w:ascii="宋体" w:eastAsia="宋体" w:hAnsi="宋体"/>
          <w:sz w:val="28"/>
          <w:szCs w:val="28"/>
        </w:rPr>
        <w:t>”</w:t>
      </w:r>
      <w:r>
        <w:rPr>
          <w:rFonts w:ascii="宋体" w:eastAsia="宋体" w:hAnsi="宋体"/>
          <w:sz w:val="28"/>
          <w:szCs w:val="28"/>
        </w:rPr>
        <w:t>等，完善了现有标准体系。</w:t>
      </w:r>
    </w:p>
    <w:p w14:paraId="7E2BECEB"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五、重大分歧意见的处理过程、处理意见及其依据</w:t>
      </w:r>
    </w:p>
    <w:p w14:paraId="7E2BECEC"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标准编制过程中未出现重大分歧意见。针对“入驻企业装修材料阻燃性能管控力度”“智慧消防平台建设强制性要求”等争议点，经专家论证，结合《建筑内部装修设计防火规范》（</w:t>
      </w:r>
      <w:r>
        <w:rPr>
          <w:rFonts w:ascii="宋体" w:eastAsia="宋体" w:hAnsi="宋体" w:hint="eastAsia"/>
          <w:sz w:val="28"/>
          <w:szCs w:val="28"/>
        </w:rPr>
        <w:t>GB50222</w:t>
      </w:r>
      <w:r>
        <w:rPr>
          <w:rFonts w:ascii="宋体" w:eastAsia="宋体" w:hAnsi="宋体" w:hint="eastAsia"/>
          <w:sz w:val="28"/>
          <w:szCs w:val="28"/>
        </w:rPr>
        <w:t>）及园区实际管理需求，最终明确“高风险业态装修材料需提供阻燃性能检测报告”“智慧消防平台应实现数据互联互通并向属地消防部门开放接口”，确保条款科学合理。</w:t>
      </w:r>
    </w:p>
    <w:p w14:paraId="7E2BECED"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六、作为强制性标准或推荐性标准的建议及理由</w:t>
      </w:r>
    </w:p>
    <w:p w14:paraId="7E2BECEE"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建议本标准作为推荐性团体标准发布实施。理由如下：</w:t>
      </w:r>
    </w:p>
    <w:p w14:paraId="7E2BECEF"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商贸园区业态差异较大，不同园区的规模、风险特征存在显著差异，推荐性标准可灵活适配不同场景，由园区根据实际需求自愿采用；</w:t>
      </w:r>
    </w:p>
    <w:p w14:paraId="7E2BECF0"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团体标准的核心作用是引导行业提升管理水平，而非强制约束，通过推荐性定位可鼓励园区结合自身特点优化实施路径，提高标准的适用性和接受度；</w:t>
      </w:r>
    </w:p>
    <w:p w14:paraId="7E2BECF1"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现有安全生产、消防领域的强制性要求已通过国家标准、法律法规明确，本标准聚焦管理流程优化和细节补充，推荐性定位更符合团</w:t>
      </w:r>
      <w:r>
        <w:rPr>
          <w:rFonts w:ascii="宋体" w:eastAsia="宋体" w:hAnsi="宋体" w:hint="eastAsia"/>
          <w:sz w:val="28"/>
          <w:szCs w:val="28"/>
        </w:rPr>
        <w:lastRenderedPageBreak/>
        <w:t>体标准的功能定位。</w:t>
      </w:r>
    </w:p>
    <w:p w14:paraId="7E2BECF2"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七、贯彻标准的要求和措施建议</w:t>
      </w:r>
    </w:p>
    <w:p w14:paraId="7E2BECF3"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宣传培训：组织起草单位、行业专家开展标准解读培训，面向园区运营方、入驻企业、监管部门等群体普及标准内容，重点讲解“全周期管理流程”“风险分级管控措施”等核心条款；</w:t>
      </w:r>
    </w:p>
    <w:p w14:paraId="7E2BECF4"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试点推广：选择代表性商贸园区开展试点应用，总结实施经验，形成可复制的落地案例，通过行业会议、官网等渠道推广；</w:t>
      </w:r>
    </w:p>
    <w:p w14:paraId="7E2BECF5" w14:textId="77777777" w:rsidR="00212500" w:rsidRDefault="00080D94">
      <w:pPr>
        <w:spacing w:beforeLines="50" w:before="156" w:afterLines="50" w:after="156" w:line="360" w:lineRule="auto"/>
        <w:ind w:firstLineChars="200" w:firstLine="560"/>
        <w:rPr>
          <w:rFonts w:ascii="宋体" w:eastAsia="宋体" w:hAnsi="宋体" w:hint="eastAsia"/>
          <w:sz w:val="28"/>
          <w:szCs w:val="28"/>
        </w:rPr>
      </w:pPr>
      <w:r>
        <w:rPr>
          <w:rFonts w:ascii="宋体" w:eastAsia="宋体" w:hAnsi="宋体" w:hint="eastAsia"/>
          <w:sz w:val="28"/>
          <w:szCs w:val="28"/>
        </w:rPr>
        <w:t>配套工具：编制标准实施指南、记录表单模板（如隐患排查记录表、有限空间作业审批表），便于使用者快速执行；</w:t>
      </w:r>
    </w:p>
    <w:p w14:paraId="7E2BECF6" w14:textId="77777777" w:rsidR="00212500" w:rsidRDefault="00080D94">
      <w:pPr>
        <w:spacing w:beforeLines="50" w:before="156" w:afterLines="50" w:after="156" w:line="360" w:lineRule="auto"/>
        <w:ind w:firstLineChars="200" w:firstLine="560"/>
        <w:rPr>
          <w:rFonts w:ascii="黑体" w:eastAsia="黑体" w:hAnsi="黑体" w:hint="eastAsia"/>
          <w:sz w:val="32"/>
          <w:szCs w:val="32"/>
        </w:rPr>
      </w:pPr>
      <w:r>
        <w:rPr>
          <w:rFonts w:ascii="宋体" w:eastAsia="宋体" w:hAnsi="宋体" w:hint="eastAsia"/>
          <w:sz w:val="28"/>
          <w:szCs w:val="28"/>
        </w:rPr>
        <w:t>监督评估：结合附录</w:t>
      </w:r>
      <w:r>
        <w:rPr>
          <w:rFonts w:ascii="宋体" w:eastAsia="宋体" w:hAnsi="宋体" w:hint="eastAsia"/>
          <w:sz w:val="28"/>
          <w:szCs w:val="28"/>
        </w:rPr>
        <w:t>A</w:t>
      </w:r>
      <w:r>
        <w:rPr>
          <w:rFonts w:ascii="宋体" w:eastAsia="宋体" w:hAnsi="宋体" w:hint="eastAsia"/>
          <w:sz w:val="28"/>
          <w:szCs w:val="28"/>
        </w:rPr>
        <w:t>的验收打分表，定期开展标准实施效果评估，跟踪园区安全管理水平变化，及时收集反馈意见用于标准修订。</w:t>
      </w:r>
    </w:p>
    <w:p w14:paraId="7E2BECF7"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八、涉及专利的有关说明</w:t>
      </w:r>
    </w:p>
    <w:p w14:paraId="7E2BECF8" w14:textId="77777777" w:rsidR="00212500" w:rsidRDefault="00080D94">
      <w:pPr>
        <w:spacing w:beforeLines="50" w:before="156" w:afterLines="50" w:after="156" w:line="360" w:lineRule="auto"/>
        <w:ind w:firstLineChars="200" w:firstLine="560"/>
        <w:rPr>
          <w:rFonts w:ascii="黑体" w:eastAsia="黑体" w:hAnsi="黑体" w:hint="eastAsia"/>
          <w:sz w:val="32"/>
          <w:szCs w:val="32"/>
        </w:rPr>
      </w:pPr>
      <w:r>
        <w:rPr>
          <w:rFonts w:ascii="宋体" w:eastAsia="宋体" w:hAnsi="宋体" w:hint="eastAsia"/>
          <w:sz w:val="28"/>
          <w:szCs w:val="28"/>
        </w:rPr>
        <w:t>本标准在编制过程中未涉及已知专利。请注意本文件的某些内容可能涉及未识别的专利，本标准的发布机构不承担识别专利的责任。若在标准实施过程中发现涉及专利的情况，相关方应按照《国家标准涉及专利的管理规定（暂行）》及相关法律法规处理。</w:t>
      </w:r>
    </w:p>
    <w:p w14:paraId="7E2BECF9" w14:textId="77777777" w:rsidR="00212500" w:rsidRDefault="00080D94">
      <w:pPr>
        <w:spacing w:beforeLines="50" w:before="156" w:afterLines="50" w:after="156" w:line="360" w:lineRule="auto"/>
        <w:outlineLvl w:val="0"/>
        <w:rPr>
          <w:rFonts w:ascii="黑体" w:eastAsia="黑体" w:hAnsi="黑体" w:hint="eastAsia"/>
          <w:sz w:val="32"/>
          <w:szCs w:val="32"/>
        </w:rPr>
      </w:pPr>
      <w:r>
        <w:rPr>
          <w:rFonts w:ascii="黑体" w:eastAsia="黑体" w:hAnsi="黑体" w:hint="eastAsia"/>
          <w:sz w:val="32"/>
          <w:szCs w:val="32"/>
        </w:rPr>
        <w:t>九、其他应予以说明的事项</w:t>
      </w:r>
    </w:p>
    <w:p w14:paraId="7E2BECFA" w14:textId="77777777" w:rsidR="00212500" w:rsidRDefault="00080D94">
      <w:pPr>
        <w:spacing w:beforeLines="50" w:before="156" w:afterLines="50" w:after="156" w:line="360" w:lineRule="auto"/>
        <w:ind w:firstLineChars="200" w:firstLine="560"/>
        <w:rPr>
          <w:rFonts w:hint="eastAsia"/>
        </w:rPr>
      </w:pPr>
      <w:r>
        <w:rPr>
          <w:rFonts w:ascii="宋体" w:eastAsia="宋体" w:hAnsi="宋体" w:hint="eastAsia"/>
          <w:sz w:val="28"/>
          <w:szCs w:val="28"/>
        </w:rPr>
        <w:t>本标准为首次发布，旨在填补复合型商贸园区安全生产（消防）综合管理标准的空白。标准实施后，起草单位将持续跟踪行业发展及法规更新，适时启动修订工作，确保标准的先进性和适用性。</w:t>
      </w:r>
    </w:p>
    <w:sectPr w:rsidR="00212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5B"/>
    <w:rsid w:val="00080D94"/>
    <w:rsid w:val="00097644"/>
    <w:rsid w:val="00212500"/>
    <w:rsid w:val="0041125B"/>
    <w:rsid w:val="004B035D"/>
    <w:rsid w:val="00553BE2"/>
    <w:rsid w:val="00630173"/>
    <w:rsid w:val="00951538"/>
    <w:rsid w:val="00A53C62"/>
    <w:rsid w:val="00A75048"/>
    <w:rsid w:val="00C00C51"/>
    <w:rsid w:val="00E83B16"/>
    <w:rsid w:val="1C7E5907"/>
    <w:rsid w:val="6A874A2D"/>
    <w:rsid w:val="72AB5B6E"/>
    <w:rsid w:val="766E37CC"/>
    <w:rsid w:val="7AB2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CA5"/>
  <w15:docId w15:val="{100142A9-A480-40FC-AE6D-AD9E2977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b">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ChunSheng Zhou</dc:creator>
  <cp:lastModifiedBy>ChunSheng Zhou</cp:lastModifiedBy>
  <cp:revision>6</cp:revision>
  <dcterms:created xsi:type="dcterms:W3CDTF">2024-04-23T01:19:00Z</dcterms:created>
  <dcterms:modified xsi:type="dcterms:W3CDTF">2025-08-18T03:25:00Z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eyJoZGlkIjoiZDEwMjBiYTcyNjQ0MDMzNzRkM2YxMDQyMTlkMWFhNTgiLCJ1c2VySWQiOiIyMTcxMjIxNDQifQ==</vt:lpwstr>
  </property>
  <property fmtid="{D5CDD505-2E9C-101B-9397-08002B2CF9AE}" pid="3" name="KSOProductBuildVer">
    <vt:lpwstr>2052-12.1.0.21915</vt:lpwstr>
  </property>
  <property fmtid="{D5CDD505-2E9C-101B-9397-08002B2CF9AE}" pid="4" name="ICV">
    <vt:lpwstr>50E843AB4ABF40CA9BB75948AAD89A51_12</vt:lpwstr>
  </property>
</Properties>
</file>